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7F84DED" w:rsidR="000702DF" w:rsidRPr="00273574" w:rsidRDefault="00F220BC">
      <w:pPr>
        <w:pBdr>
          <w:top w:val="nil"/>
          <w:left w:val="nil"/>
          <w:bottom w:val="nil"/>
          <w:right w:val="nil"/>
          <w:between w:val="nil"/>
        </w:pBdr>
        <w:spacing w:line="276" w:lineRule="auto"/>
      </w:pPr>
      <w:r>
        <w:pict w14:anchorId="4BE8C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0pt;height:50pt;z-index:251656704;visibility:hidden">
            <o:lock v:ext="edit" selection="t"/>
          </v:shape>
        </w:pict>
      </w:r>
      <w:r>
        <w:pict w14:anchorId="3CE68513">
          <v:shape id="_x0000_s1030" type="#_x0000_t136" style="position:absolute;margin-left:0;margin-top:0;width:50pt;height:50pt;z-index:251657728;visibility:hidden">
            <o:lock v:ext="edit" selection="t"/>
          </v:shape>
        </w:pict>
      </w:r>
      <w:r>
        <w:pict w14:anchorId="00924089">
          <v:shape id="_x0000_s1029" type="#_x0000_t136" style="position:absolute;margin-left:0;margin-top:0;width:50pt;height:50pt;z-index:251658752;visibility:hidden">
            <o:lock v:ext="edit" selection="t"/>
          </v:shape>
        </w:pict>
      </w:r>
      <w:r>
        <w:pict w14:anchorId="11217003">
          <v:shape id="_x0000_s1028" type="#_x0000_t136" style="position:absolute;margin-left:0;margin-top:0;width:50pt;height:50pt;z-index:251659776;visibility:hidden">
            <o:lock v:ext="edit" selection="t"/>
          </v:shape>
        </w:pict>
      </w:r>
      <w:r>
        <w:pict w14:anchorId="157CAC6E">
          <v:shape id="_x0000_s1027" type="#_x0000_t136" style="position:absolute;margin-left:0;margin-top:0;width:50pt;height:50pt;z-index:251660800;visibility:hidden">
            <o:lock v:ext="edit" selection="t"/>
          </v:shape>
        </w:pict>
      </w:r>
      <w:r>
        <w:pict w14:anchorId="0679E5E8">
          <v:shape id="_x0000_s1032" type="#_x0000_t136" style="position:absolute;margin-left:0;margin-top:0;width:50pt;height:50pt;z-index:251655680;visibility:hidden">
            <o:lock v:ext="edit" selection="t"/>
          </v:shape>
        </w:pict>
      </w:r>
    </w:p>
    <w:tbl>
      <w:tblPr>
        <w:tblStyle w:val="a"/>
        <w:tblW w:w="10800" w:type="dxa"/>
        <w:jc w:val="center"/>
        <w:tblLayout w:type="fixed"/>
        <w:tblLook w:val="0000" w:firstRow="0" w:lastRow="0" w:firstColumn="0" w:lastColumn="0" w:noHBand="0" w:noVBand="0"/>
      </w:tblPr>
      <w:tblGrid>
        <w:gridCol w:w="10800"/>
      </w:tblGrid>
      <w:tr w:rsidR="000702DF" w14:paraId="783390FD" w14:textId="77777777">
        <w:trPr>
          <w:trHeight w:val="1660"/>
          <w:jc w:val="center"/>
        </w:trPr>
        <w:tc>
          <w:tcPr>
            <w:tcW w:w="10800" w:type="dxa"/>
            <w:shd w:val="clear" w:color="auto" w:fill="auto"/>
          </w:tcPr>
          <w:p w14:paraId="00000003" w14:textId="77777777" w:rsidR="000702DF" w:rsidRDefault="000702DF">
            <w:pPr>
              <w:tabs>
                <w:tab w:val="left" w:pos="0"/>
                <w:tab w:val="center" w:pos="5400"/>
                <w:tab w:val="right" w:pos="9324"/>
              </w:tabs>
              <w:rPr>
                <w:rFonts w:ascii="Arial" w:eastAsia="Arial" w:hAnsi="Arial" w:cs="Arial"/>
                <w:b/>
              </w:rPr>
            </w:pPr>
          </w:p>
          <w:p w14:paraId="00000004" w14:textId="77777777" w:rsidR="000702DF" w:rsidRDefault="00A754FB">
            <w:pPr>
              <w:tabs>
                <w:tab w:val="left" w:pos="0"/>
                <w:tab w:val="center" w:pos="5400"/>
                <w:tab w:val="right" w:pos="9324"/>
              </w:tabs>
              <w:jc w:val="center"/>
              <w:rPr>
                <w:rFonts w:ascii="Arial" w:eastAsia="Arial" w:hAnsi="Arial" w:cs="Arial"/>
                <w:sz w:val="24"/>
                <w:szCs w:val="24"/>
              </w:rPr>
            </w:pPr>
            <w:r>
              <w:rPr>
                <w:noProof/>
              </w:rPr>
              <w:drawing>
                <wp:inline distT="0" distB="0" distL="0" distR="0" wp14:anchorId="6B252AC3" wp14:editId="0BE65A27">
                  <wp:extent cx="3498056" cy="640556"/>
                  <wp:effectExtent l="0" t="0" r="0" b="0"/>
                  <wp:docPr id="20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98056" cy="640556"/>
                          </a:xfrm>
                          <a:prstGeom prst="rect">
                            <a:avLst/>
                          </a:prstGeom>
                          <a:ln/>
                        </pic:spPr>
                      </pic:pic>
                    </a:graphicData>
                  </a:graphic>
                </wp:inline>
              </w:drawing>
            </w:r>
          </w:p>
          <w:p w14:paraId="00000005" w14:textId="77777777" w:rsidR="000702DF" w:rsidRDefault="000702DF">
            <w:pPr>
              <w:jc w:val="center"/>
              <w:rPr>
                <w:rFonts w:ascii="Arial" w:eastAsia="Arial" w:hAnsi="Arial" w:cs="Arial"/>
                <w:b/>
                <w:sz w:val="24"/>
                <w:szCs w:val="24"/>
              </w:rPr>
            </w:pPr>
          </w:p>
          <w:p w14:paraId="00000006" w14:textId="77777777" w:rsidR="000702DF" w:rsidRDefault="00A754FB">
            <w:pPr>
              <w:jc w:val="center"/>
              <w:rPr>
                <w:rFonts w:ascii="Arial" w:eastAsia="Arial" w:hAnsi="Arial" w:cs="Arial"/>
                <w:b/>
                <w:sz w:val="24"/>
                <w:szCs w:val="24"/>
              </w:rPr>
            </w:pPr>
            <w:r>
              <w:rPr>
                <w:rFonts w:ascii="Arial" w:eastAsia="Arial" w:hAnsi="Arial" w:cs="Arial"/>
                <w:b/>
                <w:sz w:val="24"/>
                <w:szCs w:val="24"/>
              </w:rPr>
              <w:t xml:space="preserve">COMMUNITY SERVICES BLOCK GRANT (CSBG) PROGRAM </w:t>
            </w:r>
          </w:p>
          <w:p w14:paraId="00000007" w14:textId="77777777" w:rsidR="000702DF" w:rsidRDefault="00A754FB">
            <w:pPr>
              <w:jc w:val="center"/>
              <w:rPr>
                <w:rFonts w:ascii="Arial" w:eastAsia="Arial" w:hAnsi="Arial" w:cs="Arial"/>
                <w:b/>
                <w:sz w:val="24"/>
                <w:szCs w:val="24"/>
              </w:rPr>
            </w:pPr>
            <w:r>
              <w:rPr>
                <w:rFonts w:ascii="Arial" w:eastAsia="Arial" w:hAnsi="Arial" w:cs="Arial"/>
                <w:b/>
                <w:sz w:val="24"/>
                <w:szCs w:val="24"/>
              </w:rPr>
              <w:t>2024-2026 APPLICATION AND PLAN</w:t>
            </w:r>
          </w:p>
          <w:p w14:paraId="00000008" w14:textId="77777777" w:rsidR="000702DF" w:rsidRDefault="000702DF">
            <w:pPr>
              <w:jc w:val="center"/>
              <w:rPr>
                <w:rFonts w:ascii="Arial" w:eastAsia="Arial" w:hAnsi="Arial" w:cs="Arial"/>
                <w:b/>
              </w:rPr>
            </w:pPr>
          </w:p>
          <w:p w14:paraId="00000009" w14:textId="77777777" w:rsidR="000702DF" w:rsidRDefault="00A754FB">
            <w:pPr>
              <w:jc w:val="center"/>
              <w:rPr>
                <w:rFonts w:ascii="Arial" w:eastAsia="Arial" w:hAnsi="Arial" w:cs="Arial"/>
                <w:b/>
              </w:rPr>
            </w:pPr>
            <w:r>
              <w:rPr>
                <w:rFonts w:ascii="Arial" w:eastAsia="Arial" w:hAnsi="Arial" w:cs="Arial"/>
                <w:b/>
              </w:rPr>
              <w:t xml:space="preserve">PLEASE NOTE: DOCUMENT CANNOT BE UPLOADED IN ITS ENTIRETY FOR THE APPLICATION BUT IS BEING RELEASED TO ALLOW YOU TO DEVELOP THE CONTENT FOR EACH SECTION/QUESTION IN ADVANCE. THE TEXT FOR EACH QUESTION WILL NEED TO BE PASTED INTO EACH SECTION.  </w:t>
            </w:r>
          </w:p>
          <w:p w14:paraId="0000000A" w14:textId="77777777" w:rsidR="000702DF" w:rsidRDefault="00A754FB">
            <w:pPr>
              <w:jc w:val="center"/>
              <w:rPr>
                <w:rFonts w:ascii="Arial" w:eastAsia="Arial" w:hAnsi="Arial" w:cs="Arial"/>
                <w:b/>
              </w:rPr>
            </w:pPr>
            <w:r>
              <w:rPr>
                <w:rFonts w:ascii="Arial" w:eastAsia="Arial" w:hAnsi="Arial" w:cs="Arial"/>
                <w:b/>
              </w:rPr>
              <w:t xml:space="preserve">Due September 29, </w:t>
            </w:r>
            <w:proofErr w:type="gramStart"/>
            <w:r>
              <w:rPr>
                <w:rFonts w:ascii="Arial" w:eastAsia="Arial" w:hAnsi="Arial" w:cs="Arial"/>
                <w:b/>
              </w:rPr>
              <w:t>2023</w:t>
            </w:r>
            <w:proofErr w:type="gramEnd"/>
            <w:r>
              <w:rPr>
                <w:rFonts w:ascii="Arial" w:eastAsia="Arial" w:hAnsi="Arial" w:cs="Arial"/>
                <w:b/>
              </w:rPr>
              <w:t xml:space="preserve"> through the Grants Portal</w:t>
            </w:r>
          </w:p>
          <w:p w14:paraId="3B81A16E" w14:textId="77777777" w:rsidR="00273574" w:rsidRPr="00273574" w:rsidRDefault="00273574">
            <w:pPr>
              <w:jc w:val="center"/>
              <w:rPr>
                <w:rFonts w:ascii="Arial" w:eastAsia="Arial" w:hAnsi="Arial" w:cs="Arial"/>
                <w:b/>
                <w:i/>
                <w:iCs/>
              </w:rPr>
            </w:pPr>
          </w:p>
          <w:p w14:paraId="591079CF" w14:textId="503D6117" w:rsidR="00273574" w:rsidRPr="00273574" w:rsidRDefault="00273574">
            <w:pPr>
              <w:jc w:val="center"/>
              <w:rPr>
                <w:rFonts w:ascii="Arial" w:eastAsia="Arial" w:hAnsi="Arial" w:cs="Arial"/>
                <w:b/>
                <w:i/>
                <w:iCs/>
              </w:rPr>
            </w:pPr>
            <w:r w:rsidRPr="00273574">
              <w:rPr>
                <w:rFonts w:ascii="Arial" w:eastAsia="Arial" w:hAnsi="Arial" w:cs="Arial"/>
                <w:b/>
                <w:i/>
                <w:iCs/>
              </w:rPr>
              <w:t>EXCERPT FROM SOON TO BE RELEASED CO CSBG 2024-2026 APPLICATION</w:t>
            </w:r>
          </w:p>
          <w:p w14:paraId="65FFF8CA" w14:textId="77777777" w:rsidR="00273574" w:rsidRDefault="00273574">
            <w:pPr>
              <w:jc w:val="center"/>
              <w:rPr>
                <w:rFonts w:ascii="Arial" w:eastAsia="Arial" w:hAnsi="Arial" w:cs="Arial"/>
                <w:b/>
                <w:i/>
                <w:iCs/>
              </w:rPr>
            </w:pPr>
            <w:r w:rsidRPr="00273574">
              <w:rPr>
                <w:rFonts w:ascii="Arial" w:eastAsia="Arial" w:hAnsi="Arial" w:cs="Arial"/>
                <w:b/>
                <w:i/>
                <w:iCs/>
              </w:rPr>
              <w:t>COMMUNITY ACTION PLAN AND STRATEGIC PLAN SECTIONS</w:t>
            </w:r>
            <w:r>
              <w:rPr>
                <w:rFonts w:ascii="Arial" w:eastAsia="Arial" w:hAnsi="Arial" w:cs="Arial"/>
                <w:b/>
                <w:i/>
                <w:iCs/>
              </w:rPr>
              <w:t xml:space="preserve"> </w:t>
            </w:r>
          </w:p>
          <w:p w14:paraId="0DDEF4C4" w14:textId="3077262A" w:rsidR="00273574" w:rsidRPr="00273574" w:rsidRDefault="00273574">
            <w:pPr>
              <w:jc w:val="center"/>
              <w:rPr>
                <w:rFonts w:ascii="Arial" w:eastAsia="Arial" w:hAnsi="Arial" w:cs="Arial"/>
                <w:b/>
                <w:i/>
                <w:iCs/>
              </w:rPr>
            </w:pPr>
            <w:r>
              <w:rPr>
                <w:rFonts w:ascii="Arial" w:eastAsia="Arial" w:hAnsi="Arial" w:cs="Arial"/>
                <w:b/>
                <w:i/>
                <w:iCs/>
              </w:rPr>
              <w:t>2023 CO Community Action Regional Forums</w:t>
            </w:r>
          </w:p>
          <w:p w14:paraId="0000000B" w14:textId="77777777" w:rsidR="000702DF" w:rsidRDefault="000702DF">
            <w:pPr>
              <w:tabs>
                <w:tab w:val="left" w:pos="0"/>
                <w:tab w:val="center" w:pos="5400"/>
                <w:tab w:val="right" w:pos="10710"/>
              </w:tabs>
              <w:jc w:val="center"/>
              <w:rPr>
                <w:rFonts w:ascii="Arial" w:eastAsia="Arial" w:hAnsi="Arial" w:cs="Arial"/>
                <w:b/>
              </w:rPr>
            </w:pPr>
          </w:p>
        </w:tc>
      </w:tr>
    </w:tbl>
    <w:p w14:paraId="000000BF" w14:textId="77777777" w:rsidR="000702DF" w:rsidRDefault="000702DF"/>
    <w:tbl>
      <w:tblPr>
        <w:tblStyle w:val="a8"/>
        <w:tblW w:w="11016" w:type="dxa"/>
        <w:tblLayout w:type="fixed"/>
        <w:tblLook w:val="0000" w:firstRow="0" w:lastRow="0" w:firstColumn="0" w:lastColumn="0" w:noHBand="0" w:noVBand="0"/>
      </w:tblPr>
      <w:tblGrid>
        <w:gridCol w:w="11016"/>
      </w:tblGrid>
      <w:tr w:rsidR="000702DF" w14:paraId="2665330F" w14:textId="77777777">
        <w:tc>
          <w:tcPr>
            <w:tcW w:w="11016" w:type="dxa"/>
            <w:tcBorders>
              <w:bottom w:val="single" w:sz="4" w:space="0" w:color="000000"/>
            </w:tcBorders>
            <w:shd w:val="clear" w:color="auto" w:fill="auto"/>
          </w:tcPr>
          <w:p w14:paraId="000000C2" w14:textId="77777777" w:rsidR="000702DF" w:rsidRDefault="000702DF">
            <w:pPr>
              <w:pBdr>
                <w:top w:val="nil"/>
                <w:left w:val="nil"/>
                <w:bottom w:val="nil"/>
                <w:right w:val="nil"/>
                <w:between w:val="nil"/>
              </w:pBdr>
              <w:tabs>
                <w:tab w:val="left" w:pos="349"/>
              </w:tabs>
              <w:ind w:left="720"/>
              <w:rPr>
                <w:rFonts w:ascii="Arial" w:eastAsia="Arial" w:hAnsi="Arial" w:cs="Arial"/>
                <w:b/>
                <w:color w:val="000000"/>
              </w:rPr>
            </w:pPr>
          </w:p>
          <w:p w14:paraId="000000C3" w14:textId="77777777" w:rsidR="000702DF" w:rsidRDefault="00A754FB">
            <w:pPr>
              <w:tabs>
                <w:tab w:val="left" w:pos="349"/>
              </w:tabs>
              <w:rPr>
                <w:rFonts w:ascii="Arial" w:eastAsia="Arial" w:hAnsi="Arial" w:cs="Arial"/>
                <w:b/>
              </w:rPr>
            </w:pPr>
            <w:r>
              <w:rPr>
                <w:rFonts w:ascii="Arial" w:eastAsia="Arial" w:hAnsi="Arial" w:cs="Arial"/>
                <w:b/>
              </w:rPr>
              <w:t>H. COMMUNITY ACTION PLAN (3 YEARS)</w:t>
            </w:r>
          </w:p>
          <w:p w14:paraId="000000C4" w14:textId="77777777" w:rsidR="000702DF" w:rsidRDefault="000702DF">
            <w:pPr>
              <w:tabs>
                <w:tab w:val="left" w:pos="349"/>
              </w:tabs>
              <w:rPr>
                <w:rFonts w:ascii="Arial" w:eastAsia="Arial" w:hAnsi="Arial" w:cs="Arial"/>
                <w:b/>
              </w:rPr>
            </w:pPr>
          </w:p>
          <w:p w14:paraId="000000C5" w14:textId="134C8368" w:rsidR="000702DF" w:rsidRDefault="00A754FB">
            <w:pPr>
              <w:numPr>
                <w:ilvl w:val="0"/>
                <w:numId w:val="6"/>
              </w:numPr>
              <w:pBdr>
                <w:top w:val="nil"/>
                <w:left w:val="nil"/>
                <w:bottom w:val="nil"/>
                <w:right w:val="nil"/>
                <w:between w:val="nil"/>
              </w:pBdr>
              <w:tabs>
                <w:tab w:val="left" w:pos="349"/>
              </w:tabs>
              <w:rPr>
                <w:rFonts w:ascii="Arial" w:eastAsia="Arial" w:hAnsi="Arial" w:cs="Arial"/>
                <w:b/>
                <w:color w:val="000000"/>
                <w:sz w:val="16"/>
                <w:szCs w:val="16"/>
              </w:rPr>
            </w:pPr>
            <w:r>
              <w:rPr>
                <w:rFonts w:ascii="Arial" w:eastAsia="Arial" w:hAnsi="Arial" w:cs="Arial"/>
                <w:b/>
                <w:color w:val="000000"/>
              </w:rPr>
              <w:t xml:space="preserve">Describe how the Service and Strategies in CSBG that your agency will be working on, identified in Section E, will address the needs identified in the community needs assessment and what are the general services and strategies that will be used?   </w:t>
            </w:r>
          </w:p>
        </w:tc>
      </w:tr>
      <w:tr w:rsidR="000702DF" w14:paraId="1364949A" w14:textId="77777777">
        <w:tc>
          <w:tcPr>
            <w:tcW w:w="11016" w:type="dxa"/>
            <w:tcBorders>
              <w:top w:val="single" w:sz="4" w:space="0" w:color="000000"/>
              <w:left w:val="single" w:sz="4" w:space="0" w:color="000000"/>
              <w:bottom w:val="single" w:sz="4" w:space="0" w:color="000000"/>
              <w:right w:val="single" w:sz="4" w:space="0" w:color="000000"/>
            </w:tcBorders>
            <w:shd w:val="clear" w:color="auto" w:fill="auto"/>
          </w:tcPr>
          <w:p w14:paraId="000000C6"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C7"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C8"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C9"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CA"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CB"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CC"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CF"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D0"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tc>
      </w:tr>
      <w:tr w:rsidR="000702DF" w14:paraId="14A59CBC" w14:textId="77777777">
        <w:tc>
          <w:tcPr>
            <w:tcW w:w="11016" w:type="dxa"/>
            <w:tcBorders>
              <w:top w:val="single" w:sz="4" w:space="0" w:color="000000"/>
              <w:bottom w:val="single" w:sz="4" w:space="0" w:color="000000"/>
            </w:tcBorders>
            <w:shd w:val="clear" w:color="auto" w:fill="auto"/>
          </w:tcPr>
          <w:p w14:paraId="000000D1"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D2" w14:textId="77777777" w:rsidR="000702DF" w:rsidRDefault="00A754FB">
            <w:pPr>
              <w:numPr>
                <w:ilvl w:val="0"/>
                <w:numId w:val="6"/>
              </w:numPr>
              <w:pBdr>
                <w:top w:val="nil"/>
                <w:left w:val="nil"/>
                <w:bottom w:val="nil"/>
                <w:right w:val="nil"/>
                <w:between w:val="nil"/>
              </w:pBd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b/>
                <w:color w:val="000000"/>
              </w:rPr>
            </w:pPr>
            <w:r>
              <w:rPr>
                <w:rFonts w:ascii="Arial" w:eastAsia="Arial" w:hAnsi="Arial" w:cs="Arial"/>
                <w:b/>
                <w:color w:val="000000"/>
              </w:rPr>
              <w:t xml:space="preserve">Describe the </w:t>
            </w:r>
            <w:r>
              <w:rPr>
                <w:rFonts w:ascii="Arial" w:eastAsia="Arial" w:hAnsi="Arial" w:cs="Arial"/>
                <w:b/>
                <w:color w:val="000000"/>
                <w:u w:val="single"/>
              </w:rPr>
              <w:t>expected outcomes</w:t>
            </w:r>
            <w:r>
              <w:rPr>
                <w:rFonts w:ascii="Arial" w:eastAsia="Arial" w:hAnsi="Arial" w:cs="Arial"/>
                <w:b/>
                <w:color w:val="000000"/>
              </w:rPr>
              <w:t xml:space="preserve"> for the customers or community that will be achieved. Indicate whether each outcome is a </w:t>
            </w:r>
            <w:r>
              <w:rPr>
                <w:rFonts w:ascii="Arial" w:eastAsia="Arial" w:hAnsi="Arial" w:cs="Arial"/>
                <w:b/>
                <w:color w:val="000000"/>
                <w:u w:val="single"/>
              </w:rPr>
              <w:t xml:space="preserve">family, </w:t>
            </w:r>
            <w:proofErr w:type="gramStart"/>
            <w:r>
              <w:rPr>
                <w:rFonts w:ascii="Arial" w:eastAsia="Arial" w:hAnsi="Arial" w:cs="Arial"/>
                <w:b/>
                <w:color w:val="000000"/>
                <w:u w:val="single"/>
              </w:rPr>
              <w:t>agency</w:t>
            </w:r>
            <w:proofErr w:type="gramEnd"/>
            <w:r>
              <w:rPr>
                <w:rFonts w:ascii="Arial" w:eastAsia="Arial" w:hAnsi="Arial" w:cs="Arial"/>
                <w:b/>
                <w:color w:val="000000"/>
                <w:u w:val="single"/>
              </w:rPr>
              <w:t xml:space="preserve"> or community</w:t>
            </w:r>
            <w:r>
              <w:rPr>
                <w:rFonts w:ascii="Arial" w:eastAsia="Arial" w:hAnsi="Arial" w:cs="Arial"/>
                <w:b/>
                <w:color w:val="000000"/>
              </w:rPr>
              <w:t xml:space="preserve"> level outcome.</w:t>
            </w:r>
          </w:p>
        </w:tc>
      </w:tr>
      <w:tr w:rsidR="000702DF" w14:paraId="307A8209" w14:textId="77777777">
        <w:tc>
          <w:tcPr>
            <w:tcW w:w="11016" w:type="dxa"/>
            <w:tcBorders>
              <w:top w:val="single" w:sz="4" w:space="0" w:color="000000"/>
              <w:left w:val="single" w:sz="4" w:space="0" w:color="000000"/>
              <w:bottom w:val="single" w:sz="4" w:space="0" w:color="000000"/>
              <w:right w:val="single" w:sz="4" w:space="0" w:color="000000"/>
            </w:tcBorders>
            <w:shd w:val="clear" w:color="auto" w:fill="auto"/>
          </w:tcPr>
          <w:p w14:paraId="000000D3"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D4"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D5"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D6"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D7"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D8"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D9"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DC"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DD"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tc>
      </w:tr>
      <w:tr w:rsidR="000702DF" w14:paraId="66DB4D69" w14:textId="77777777">
        <w:tc>
          <w:tcPr>
            <w:tcW w:w="11016" w:type="dxa"/>
            <w:tcBorders>
              <w:top w:val="single" w:sz="4" w:space="0" w:color="000000"/>
              <w:bottom w:val="single" w:sz="4" w:space="0" w:color="000000"/>
            </w:tcBorders>
            <w:shd w:val="clear" w:color="auto" w:fill="auto"/>
          </w:tcPr>
          <w:p w14:paraId="000000DE"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b/>
              </w:rPr>
            </w:pPr>
          </w:p>
          <w:p w14:paraId="000000DF" w14:textId="77777777" w:rsidR="000702DF" w:rsidRDefault="00A754FB">
            <w:pPr>
              <w:numPr>
                <w:ilvl w:val="0"/>
                <w:numId w:val="6"/>
              </w:numPr>
              <w:pBdr>
                <w:top w:val="nil"/>
                <w:left w:val="nil"/>
                <w:bottom w:val="nil"/>
                <w:right w:val="nil"/>
                <w:between w:val="nil"/>
              </w:pBd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b/>
                <w:color w:val="000000"/>
              </w:rPr>
            </w:pPr>
            <w:r>
              <w:rPr>
                <w:rFonts w:ascii="Arial" w:eastAsia="Arial" w:hAnsi="Arial" w:cs="Arial"/>
                <w:b/>
                <w:color w:val="000000"/>
              </w:rPr>
              <w:t xml:space="preserve">How will success be measured? Include how data will be collected and the quantitative and qualitative evaluation techniques that will be used. What are the measurement tools (evidence) and services strategy (outputs) that will prove outcomes were </w:t>
            </w:r>
            <w:proofErr w:type="gramStart"/>
            <w:r>
              <w:rPr>
                <w:rFonts w:ascii="Arial" w:eastAsia="Arial" w:hAnsi="Arial" w:cs="Arial"/>
                <w:b/>
                <w:color w:val="000000"/>
              </w:rPr>
              <w:t>obtained?.</w:t>
            </w:r>
            <w:proofErr w:type="gramEnd"/>
            <w:r>
              <w:rPr>
                <w:rFonts w:ascii="Arial" w:eastAsia="Arial" w:hAnsi="Arial" w:cs="Arial"/>
                <w:b/>
                <w:color w:val="000000"/>
              </w:rPr>
              <w:t xml:space="preserve">  </w:t>
            </w:r>
          </w:p>
        </w:tc>
      </w:tr>
      <w:tr w:rsidR="000702DF" w14:paraId="0635B38D" w14:textId="77777777">
        <w:tc>
          <w:tcPr>
            <w:tcW w:w="11016" w:type="dxa"/>
            <w:tcBorders>
              <w:top w:val="single" w:sz="4" w:space="0" w:color="000000"/>
              <w:left w:val="single" w:sz="4" w:space="0" w:color="000000"/>
              <w:bottom w:val="single" w:sz="4" w:space="0" w:color="000000"/>
              <w:right w:val="single" w:sz="4" w:space="0" w:color="000000"/>
            </w:tcBorders>
            <w:shd w:val="clear" w:color="auto" w:fill="auto"/>
          </w:tcPr>
          <w:p w14:paraId="000000E0" w14:textId="77777777" w:rsidR="000702DF" w:rsidRDefault="00A754FB">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r>
              <w:rPr>
                <w:rFonts w:ascii="Arial" w:eastAsia="Arial" w:hAnsi="Arial" w:cs="Arial"/>
              </w:rPr>
              <w:t xml:space="preserve">                      </w:t>
            </w:r>
          </w:p>
          <w:p w14:paraId="000000E1"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E2"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E3"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E4"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E9"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EA"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tc>
      </w:tr>
      <w:tr w:rsidR="000702DF" w14:paraId="03B50A3C" w14:textId="77777777">
        <w:tc>
          <w:tcPr>
            <w:tcW w:w="11016" w:type="dxa"/>
            <w:tcBorders>
              <w:top w:val="single" w:sz="4" w:space="0" w:color="000000"/>
            </w:tcBorders>
            <w:shd w:val="clear" w:color="auto" w:fill="auto"/>
          </w:tcPr>
          <w:p w14:paraId="000000EB" w14:textId="77777777" w:rsidR="000702DF" w:rsidRDefault="000702DF">
            <w:pPr>
              <w:pBdr>
                <w:top w:val="nil"/>
                <w:left w:val="nil"/>
                <w:bottom w:val="nil"/>
                <w:right w:val="nil"/>
                <w:between w:val="nil"/>
              </w:pBdr>
              <w:spacing w:line="276" w:lineRule="auto"/>
              <w:rPr>
                <w:rFonts w:ascii="Arial" w:eastAsia="Arial" w:hAnsi="Arial" w:cs="Arial"/>
              </w:rPr>
            </w:pPr>
          </w:p>
          <w:tbl>
            <w:tblPr>
              <w:tblStyle w:val="a9"/>
              <w:tblW w:w="10970" w:type="dxa"/>
              <w:tblLayout w:type="fixed"/>
              <w:tblLook w:val="0000" w:firstRow="0" w:lastRow="0" w:firstColumn="0" w:lastColumn="0" w:noHBand="0" w:noVBand="0"/>
            </w:tblPr>
            <w:tblGrid>
              <w:gridCol w:w="10970"/>
            </w:tblGrid>
            <w:tr w:rsidR="000702DF" w14:paraId="5535EC1B" w14:textId="77777777">
              <w:trPr>
                <w:trHeight w:val="540"/>
              </w:trPr>
              <w:tc>
                <w:tcPr>
                  <w:tcW w:w="10970" w:type="dxa"/>
                  <w:tcBorders>
                    <w:bottom w:val="single" w:sz="4" w:space="0" w:color="000000"/>
                  </w:tcBorders>
                  <w:shd w:val="clear" w:color="auto" w:fill="auto"/>
                </w:tcPr>
                <w:p w14:paraId="000000EC" w14:textId="77777777" w:rsidR="000702DF" w:rsidRDefault="00A754FB">
                  <w:pPr>
                    <w:numPr>
                      <w:ilvl w:val="0"/>
                      <w:numId w:val="6"/>
                    </w:numPr>
                    <w:pBdr>
                      <w:top w:val="nil"/>
                      <w:left w:val="nil"/>
                      <w:bottom w:val="nil"/>
                      <w:right w:val="nil"/>
                      <w:between w:val="nil"/>
                    </w:pBd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b/>
                      <w:color w:val="000000"/>
                    </w:rPr>
                  </w:pPr>
                  <w:r>
                    <w:rPr>
                      <w:rFonts w:ascii="Arial" w:eastAsia="Arial" w:hAnsi="Arial" w:cs="Arial"/>
                      <w:b/>
                      <w:color w:val="000000"/>
                    </w:rPr>
                    <w:t xml:space="preserve">What </w:t>
                  </w:r>
                  <w:r>
                    <w:rPr>
                      <w:rFonts w:ascii="Arial" w:eastAsia="Arial" w:hAnsi="Arial" w:cs="Arial"/>
                      <w:b/>
                      <w:color w:val="000000"/>
                      <w:u w:val="single"/>
                    </w:rPr>
                    <w:t>other community entities, organizations, or stakeholders</w:t>
                  </w:r>
                  <w:r>
                    <w:rPr>
                      <w:rFonts w:ascii="Arial" w:eastAsia="Arial" w:hAnsi="Arial" w:cs="Arial"/>
                      <w:b/>
                      <w:color w:val="000000"/>
                    </w:rPr>
                    <w:t xml:space="preserve"> are contributing to this project and how services will be coordinated? Describe how duplication of services will be avoided.  Please specifically describe any subrecipients involved.</w:t>
                  </w:r>
                </w:p>
              </w:tc>
            </w:tr>
            <w:tr w:rsidR="000702DF" w14:paraId="10AFB761" w14:textId="77777777">
              <w:tc>
                <w:tcPr>
                  <w:tcW w:w="10970" w:type="dxa"/>
                  <w:tcBorders>
                    <w:top w:val="single" w:sz="4" w:space="0" w:color="000000"/>
                    <w:left w:val="single" w:sz="4" w:space="0" w:color="000000"/>
                    <w:bottom w:val="single" w:sz="4" w:space="0" w:color="000000"/>
                    <w:right w:val="single" w:sz="4" w:space="0" w:color="000000"/>
                  </w:tcBorders>
                  <w:shd w:val="clear" w:color="auto" w:fill="auto"/>
                </w:tcPr>
                <w:p w14:paraId="000000ED"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EE"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EF"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F0"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F1"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F2"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F3"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F6"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F7"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tc>
            </w:tr>
            <w:tr w:rsidR="000702DF" w14:paraId="401AC979" w14:textId="77777777">
              <w:tc>
                <w:tcPr>
                  <w:tcW w:w="10970" w:type="dxa"/>
                  <w:tcBorders>
                    <w:top w:val="single" w:sz="4" w:space="0" w:color="000000"/>
                  </w:tcBorders>
                  <w:shd w:val="clear" w:color="auto" w:fill="auto"/>
                </w:tcPr>
                <w:p w14:paraId="000000F8"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b/>
                    </w:rPr>
                  </w:pPr>
                </w:p>
              </w:tc>
            </w:tr>
            <w:tr w:rsidR="000702DF" w14:paraId="5EAFFA80" w14:textId="77777777">
              <w:tc>
                <w:tcPr>
                  <w:tcW w:w="10970" w:type="dxa"/>
                  <w:tcBorders>
                    <w:bottom w:val="single" w:sz="4" w:space="0" w:color="000000"/>
                  </w:tcBorders>
                  <w:shd w:val="clear" w:color="auto" w:fill="auto"/>
                </w:tcPr>
                <w:p w14:paraId="000000F9"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b/>
                    </w:rPr>
                  </w:pPr>
                </w:p>
                <w:p w14:paraId="000000FA" w14:textId="77777777" w:rsidR="000702DF" w:rsidRDefault="00A754FB">
                  <w:pPr>
                    <w:numPr>
                      <w:ilvl w:val="0"/>
                      <w:numId w:val="6"/>
                    </w:numPr>
                    <w:pBdr>
                      <w:top w:val="nil"/>
                      <w:left w:val="nil"/>
                      <w:bottom w:val="nil"/>
                      <w:right w:val="nil"/>
                      <w:between w:val="nil"/>
                    </w:pBd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b/>
                      <w:color w:val="000000"/>
                    </w:rPr>
                  </w:pPr>
                  <w:r>
                    <w:rPr>
                      <w:rFonts w:ascii="Arial" w:eastAsia="Arial" w:hAnsi="Arial" w:cs="Arial"/>
                      <w:b/>
                      <w:color w:val="000000"/>
                    </w:rPr>
                    <w:t xml:space="preserve">Describe </w:t>
                  </w:r>
                  <w:r>
                    <w:rPr>
                      <w:rFonts w:ascii="Arial" w:eastAsia="Arial" w:hAnsi="Arial" w:cs="Arial"/>
                      <w:b/>
                      <w:color w:val="000000"/>
                      <w:u w:val="single"/>
                    </w:rPr>
                    <w:t>how CSBG funds are leveraged</w:t>
                  </w:r>
                  <w:r>
                    <w:rPr>
                      <w:rFonts w:ascii="Arial" w:eastAsia="Arial" w:hAnsi="Arial" w:cs="Arial"/>
                      <w:b/>
                      <w:color w:val="000000"/>
                    </w:rPr>
                    <w:t xml:space="preserve"> with other cash and in-kind resources in the community. In what ways does CSBG fill gaps in services or address unmet needs in the community? </w:t>
                  </w:r>
                </w:p>
              </w:tc>
            </w:tr>
            <w:tr w:rsidR="000702DF" w14:paraId="2029EEA6" w14:textId="77777777">
              <w:tc>
                <w:tcPr>
                  <w:tcW w:w="10970" w:type="dxa"/>
                  <w:tcBorders>
                    <w:top w:val="single" w:sz="4" w:space="0" w:color="000000"/>
                    <w:left w:val="single" w:sz="4" w:space="0" w:color="000000"/>
                    <w:bottom w:val="single" w:sz="4" w:space="0" w:color="000000"/>
                    <w:right w:val="single" w:sz="4" w:space="0" w:color="000000"/>
                  </w:tcBorders>
                  <w:shd w:val="clear" w:color="auto" w:fill="auto"/>
                </w:tcPr>
                <w:p w14:paraId="000000FB"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FC"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FD"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FE"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0FF"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00"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03"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04"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05"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tc>
            </w:tr>
          </w:tbl>
          <w:p w14:paraId="00000106"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tc>
      </w:tr>
      <w:tr w:rsidR="000702DF" w14:paraId="53564E8D" w14:textId="77777777">
        <w:tc>
          <w:tcPr>
            <w:tcW w:w="11016" w:type="dxa"/>
            <w:tcBorders>
              <w:bottom w:val="single" w:sz="4" w:space="0" w:color="000000"/>
            </w:tcBorders>
            <w:shd w:val="clear" w:color="auto" w:fill="auto"/>
          </w:tcPr>
          <w:p w14:paraId="00000107" w14:textId="77777777" w:rsidR="000702DF" w:rsidRDefault="00A754FB">
            <w:pPr>
              <w:numPr>
                <w:ilvl w:val="0"/>
                <w:numId w:val="6"/>
              </w:numPr>
              <w:pBdr>
                <w:top w:val="nil"/>
                <w:left w:val="nil"/>
                <w:bottom w:val="nil"/>
                <w:right w:val="nil"/>
                <w:between w:val="nil"/>
              </w:pBd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b/>
                <w:color w:val="000000"/>
              </w:rPr>
            </w:pPr>
            <w:r>
              <w:rPr>
                <w:rFonts w:ascii="Arial" w:eastAsia="Arial" w:hAnsi="Arial" w:cs="Arial"/>
                <w:b/>
                <w:color w:val="000000"/>
              </w:rPr>
              <w:t xml:space="preserve">Describe how the principles and practices of </w:t>
            </w:r>
            <w:r>
              <w:rPr>
                <w:rFonts w:ascii="Arial" w:eastAsia="Arial" w:hAnsi="Arial" w:cs="Arial"/>
                <w:b/>
                <w:color w:val="000000"/>
                <w:sz w:val="22"/>
                <w:szCs w:val="22"/>
              </w:rPr>
              <w:t xml:space="preserve">Results Oriented Management and Accountability (ROMA) </w:t>
            </w:r>
            <w:r>
              <w:rPr>
                <w:rFonts w:ascii="Arial" w:eastAsia="Arial" w:hAnsi="Arial" w:cs="Arial"/>
                <w:b/>
                <w:color w:val="000000"/>
              </w:rPr>
              <w:t xml:space="preserve">are used in your agency and program? </w:t>
            </w:r>
          </w:p>
        </w:tc>
      </w:tr>
      <w:tr w:rsidR="000702DF" w14:paraId="31105E40" w14:textId="77777777">
        <w:tc>
          <w:tcPr>
            <w:tcW w:w="11016" w:type="dxa"/>
            <w:tcBorders>
              <w:top w:val="single" w:sz="4" w:space="0" w:color="000000"/>
              <w:left w:val="single" w:sz="4" w:space="0" w:color="000000"/>
              <w:bottom w:val="single" w:sz="4" w:space="0" w:color="000000"/>
              <w:right w:val="single" w:sz="4" w:space="0" w:color="000000"/>
            </w:tcBorders>
            <w:shd w:val="clear" w:color="auto" w:fill="auto"/>
          </w:tcPr>
          <w:p w14:paraId="00000108" w14:textId="77777777" w:rsidR="000702DF" w:rsidRDefault="00A754FB">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r>
              <w:rPr>
                <w:rFonts w:ascii="Arial" w:eastAsia="Arial" w:hAnsi="Arial" w:cs="Arial"/>
              </w:rPr>
              <w:t xml:space="preserve">  </w:t>
            </w:r>
          </w:p>
          <w:p w14:paraId="00000109"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0A"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0B"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0C"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0D"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0E"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11"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12"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13"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tc>
      </w:tr>
      <w:tr w:rsidR="000702DF" w14:paraId="5BFC8DB9" w14:textId="77777777">
        <w:tc>
          <w:tcPr>
            <w:tcW w:w="11016" w:type="dxa"/>
            <w:tcBorders>
              <w:top w:val="single" w:sz="4" w:space="0" w:color="000000"/>
            </w:tcBorders>
            <w:shd w:val="clear" w:color="auto" w:fill="auto"/>
          </w:tcPr>
          <w:p w14:paraId="00000114"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tc>
      </w:tr>
      <w:tr w:rsidR="000702DF" w14:paraId="02D5CF32" w14:textId="77777777">
        <w:tc>
          <w:tcPr>
            <w:tcW w:w="11016" w:type="dxa"/>
            <w:tcBorders>
              <w:bottom w:val="single" w:sz="4" w:space="0" w:color="000000"/>
            </w:tcBorders>
            <w:shd w:val="clear" w:color="auto" w:fill="auto"/>
          </w:tcPr>
          <w:p w14:paraId="00000115" w14:textId="77777777" w:rsidR="000702DF" w:rsidRDefault="00A754FB">
            <w:pPr>
              <w:numPr>
                <w:ilvl w:val="0"/>
                <w:numId w:val="6"/>
              </w:numPr>
              <w:pBdr>
                <w:top w:val="nil"/>
                <w:left w:val="nil"/>
                <w:bottom w:val="nil"/>
                <w:right w:val="nil"/>
                <w:between w:val="nil"/>
              </w:pBd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b/>
                <w:color w:val="000000"/>
              </w:rPr>
            </w:pPr>
            <w:r>
              <w:rPr>
                <w:rFonts w:ascii="Arial" w:eastAsia="Arial" w:hAnsi="Arial" w:cs="Arial"/>
                <w:b/>
                <w:color w:val="000000"/>
              </w:rPr>
              <w:t xml:space="preserve">When was the last </w:t>
            </w:r>
            <w:r>
              <w:rPr>
                <w:rFonts w:ascii="Arial" w:eastAsia="Arial" w:hAnsi="Arial" w:cs="Arial"/>
                <w:b/>
                <w:color w:val="000000"/>
                <w:sz w:val="22"/>
                <w:szCs w:val="22"/>
              </w:rPr>
              <w:t xml:space="preserve">ROMA training </w:t>
            </w:r>
            <w:r>
              <w:rPr>
                <w:rFonts w:ascii="Arial" w:eastAsia="Arial" w:hAnsi="Arial" w:cs="Arial"/>
                <w:b/>
                <w:color w:val="000000"/>
              </w:rPr>
              <w:t xml:space="preserve">accessed by the organization? Who attended, and who provided the training? </w:t>
            </w:r>
          </w:p>
        </w:tc>
      </w:tr>
      <w:tr w:rsidR="000702DF" w14:paraId="5F7A7499" w14:textId="77777777">
        <w:tc>
          <w:tcPr>
            <w:tcW w:w="11016" w:type="dxa"/>
            <w:tcBorders>
              <w:top w:val="single" w:sz="4" w:space="0" w:color="000000"/>
              <w:left w:val="single" w:sz="4" w:space="0" w:color="000000"/>
              <w:bottom w:val="single" w:sz="4" w:space="0" w:color="000000"/>
              <w:right w:val="single" w:sz="4" w:space="0" w:color="000000"/>
            </w:tcBorders>
            <w:shd w:val="clear" w:color="auto" w:fill="auto"/>
          </w:tcPr>
          <w:p w14:paraId="00000116"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17"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18"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19"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1A"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1B"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1E"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tc>
      </w:tr>
    </w:tbl>
    <w:p w14:paraId="0000011F"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b/>
        </w:rPr>
      </w:pPr>
    </w:p>
    <w:p w14:paraId="00000120" w14:textId="77777777" w:rsidR="000702DF" w:rsidRDefault="000702DF">
      <w:pPr>
        <w:widowControl/>
        <w:rPr>
          <w:rFonts w:ascii="Arial" w:eastAsia="Arial" w:hAnsi="Arial" w:cs="Arial"/>
          <w:b/>
          <w:sz w:val="36"/>
          <w:szCs w:val="36"/>
        </w:rPr>
      </w:pPr>
    </w:p>
    <w:p w14:paraId="00000121" w14:textId="77777777" w:rsidR="000702DF" w:rsidRDefault="00A754FB">
      <w:pPr>
        <w:widowControl/>
        <w:numPr>
          <w:ilvl w:val="0"/>
          <w:numId w:val="6"/>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Did a </w:t>
      </w:r>
      <w:r>
        <w:rPr>
          <w:rFonts w:ascii="Arial" w:eastAsia="Arial" w:hAnsi="Arial" w:cs="Arial"/>
          <w:b/>
          <w:color w:val="000000"/>
          <w:sz w:val="22"/>
          <w:szCs w:val="22"/>
        </w:rPr>
        <w:t xml:space="preserve">Certified ROMA Trainer </w:t>
      </w:r>
      <w:r>
        <w:rPr>
          <w:rFonts w:ascii="Arial" w:eastAsia="Arial" w:hAnsi="Arial" w:cs="Arial"/>
          <w:b/>
          <w:color w:val="000000"/>
        </w:rPr>
        <w:t xml:space="preserve">review this Community Action Plan prior to submission?   </w:t>
      </w:r>
    </w:p>
    <w:tbl>
      <w:tblPr>
        <w:tblStyle w:val="aa"/>
        <w:tblW w:w="10970" w:type="dxa"/>
        <w:tblLayout w:type="fixed"/>
        <w:tblLook w:val="0000" w:firstRow="0" w:lastRow="0" w:firstColumn="0" w:lastColumn="0" w:noHBand="0" w:noVBand="0"/>
      </w:tblPr>
      <w:tblGrid>
        <w:gridCol w:w="10970"/>
      </w:tblGrid>
      <w:tr w:rsidR="000702DF" w14:paraId="77D7FDB4" w14:textId="77777777">
        <w:tc>
          <w:tcPr>
            <w:tcW w:w="10970" w:type="dxa"/>
            <w:tcBorders>
              <w:top w:val="single" w:sz="4" w:space="0" w:color="000000"/>
              <w:left w:val="single" w:sz="4" w:space="0" w:color="000000"/>
              <w:bottom w:val="single" w:sz="4" w:space="0" w:color="000000"/>
              <w:right w:val="single" w:sz="4" w:space="0" w:color="000000"/>
            </w:tcBorders>
            <w:shd w:val="clear" w:color="auto" w:fill="auto"/>
          </w:tcPr>
          <w:p w14:paraId="00000122"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23" w14:textId="77777777" w:rsidR="000702DF" w:rsidRDefault="00A754FB">
            <w:pPr>
              <w:widowControl/>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Yes</w:t>
            </w:r>
            <w:r>
              <w:rPr>
                <w:rFonts w:ascii="Arial" w:eastAsia="Arial" w:hAnsi="Arial" w:cs="Arial"/>
                <w:color w:val="000000"/>
              </w:rPr>
              <w:tab/>
            </w:r>
          </w:p>
          <w:p w14:paraId="00000124" w14:textId="77777777" w:rsidR="000702DF" w:rsidRDefault="00A754FB">
            <w:pPr>
              <w:widowControl/>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No</w:t>
            </w:r>
          </w:p>
          <w:p w14:paraId="00000125" w14:textId="77777777" w:rsidR="000702DF" w:rsidRDefault="000702DF">
            <w:pPr>
              <w:widowControl/>
              <w:rPr>
                <w:rFonts w:ascii="Arial" w:eastAsia="Arial" w:hAnsi="Arial" w:cs="Arial"/>
                <w:b/>
              </w:rPr>
            </w:pPr>
          </w:p>
          <w:p w14:paraId="00000128" w14:textId="4C7B6527" w:rsidR="000702DF" w:rsidRDefault="00A754FB">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r>
              <w:rPr>
                <w:rFonts w:ascii="Arial" w:eastAsia="Arial" w:hAnsi="Arial" w:cs="Arial"/>
              </w:rPr>
              <w:t>Provide the name of the Certified ROMA Trainer who completed the review.</w:t>
            </w:r>
          </w:p>
          <w:p w14:paraId="00000129"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2A"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2B"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tc>
      </w:tr>
    </w:tbl>
    <w:p w14:paraId="0000012C" w14:textId="77777777" w:rsidR="000702DF" w:rsidRDefault="000702DF">
      <w:pPr>
        <w:widowControl/>
        <w:pBdr>
          <w:top w:val="nil"/>
          <w:left w:val="nil"/>
          <w:bottom w:val="nil"/>
          <w:right w:val="nil"/>
          <w:between w:val="nil"/>
        </w:pBdr>
        <w:ind w:left="720"/>
        <w:rPr>
          <w:rFonts w:ascii="Arial" w:eastAsia="Arial" w:hAnsi="Arial" w:cs="Arial"/>
          <w:color w:val="000000"/>
        </w:rPr>
      </w:pPr>
    </w:p>
    <w:p w14:paraId="0000012D" w14:textId="77777777" w:rsidR="000702DF" w:rsidRDefault="00A754FB">
      <w:pPr>
        <w:widowControl/>
        <w:numPr>
          <w:ilvl w:val="0"/>
          <w:numId w:val="6"/>
        </w:numPr>
        <w:pBdr>
          <w:top w:val="nil"/>
          <w:left w:val="nil"/>
          <w:bottom w:val="nil"/>
          <w:right w:val="nil"/>
          <w:between w:val="nil"/>
        </w:pBdr>
        <w:rPr>
          <w:rFonts w:ascii="Arial" w:eastAsia="Arial" w:hAnsi="Arial" w:cs="Arial"/>
          <w:b/>
          <w:color w:val="000000"/>
        </w:rPr>
      </w:pPr>
      <w:r>
        <w:rPr>
          <w:rFonts w:ascii="Arial" w:eastAsia="Arial" w:hAnsi="Arial" w:cs="Arial"/>
          <w:b/>
          <w:color w:val="000000"/>
        </w:rPr>
        <w:t>Upload ROMA Trainer/Implementer Review Certification</w:t>
      </w:r>
      <w:sdt>
        <w:sdtPr>
          <w:tag w:val="goog_rdk_26"/>
          <w:id w:val="1750691484"/>
        </w:sdtPr>
        <w:sdtEndPr/>
        <w:sdtContent>
          <w:r>
            <w:rPr>
              <w:rFonts w:ascii="Arial" w:eastAsia="Arial" w:hAnsi="Arial" w:cs="Arial"/>
              <w:b/>
              <w:color w:val="000000"/>
            </w:rPr>
            <w:t xml:space="preserve"> and Review Notes</w:t>
          </w:r>
        </w:sdtContent>
      </w:sdt>
      <w:r>
        <w:rPr>
          <w:rFonts w:ascii="Arial" w:eastAsia="Arial" w:hAnsi="Arial" w:cs="Arial"/>
          <w:b/>
          <w:color w:val="000000"/>
        </w:rPr>
        <w:t xml:space="preserve"> (PDF)</w:t>
      </w:r>
    </w:p>
    <w:p w14:paraId="0000012E" w14:textId="77777777" w:rsidR="000702DF" w:rsidRDefault="000702DF">
      <w:pPr>
        <w:widowControl/>
        <w:rPr>
          <w:rFonts w:ascii="Arial" w:eastAsia="Arial" w:hAnsi="Arial" w:cs="Arial"/>
          <w:b/>
        </w:rPr>
      </w:pPr>
    </w:p>
    <w:p w14:paraId="0000012F" w14:textId="77777777" w:rsidR="000702DF" w:rsidRDefault="00A754FB">
      <w:pPr>
        <w:widowControl/>
        <w:numPr>
          <w:ilvl w:val="0"/>
          <w:numId w:val="6"/>
        </w:numPr>
        <w:pBdr>
          <w:top w:val="nil"/>
          <w:left w:val="nil"/>
          <w:bottom w:val="nil"/>
          <w:right w:val="nil"/>
          <w:between w:val="nil"/>
        </w:pBdr>
        <w:rPr>
          <w:rFonts w:ascii="Arial" w:eastAsia="Arial" w:hAnsi="Arial" w:cs="Arial"/>
          <w:b/>
          <w:color w:val="000000"/>
        </w:rPr>
      </w:pPr>
      <w:r>
        <w:rPr>
          <w:rFonts w:ascii="Arial" w:eastAsia="Arial" w:hAnsi="Arial" w:cs="Arial"/>
          <w:b/>
          <w:color w:val="000000"/>
        </w:rPr>
        <w:t>Please upload a copy of the Board minutes approving the Community Action Plan</w:t>
      </w:r>
      <w:r>
        <w:br w:type="page"/>
      </w:r>
    </w:p>
    <w:p w14:paraId="00000130" w14:textId="77777777" w:rsidR="000702DF" w:rsidRDefault="00A754FB">
      <w:pPr>
        <w:tabs>
          <w:tab w:val="left" w:pos="349"/>
        </w:tabs>
        <w:rPr>
          <w:rFonts w:ascii="Arial" w:eastAsia="Arial" w:hAnsi="Arial" w:cs="Arial"/>
          <w:b/>
        </w:rPr>
      </w:pPr>
      <w:r>
        <w:rPr>
          <w:rFonts w:ascii="Arial" w:eastAsia="Arial" w:hAnsi="Arial" w:cs="Arial"/>
          <w:b/>
        </w:rPr>
        <w:t>I.</w:t>
      </w:r>
      <w:r>
        <w:rPr>
          <w:rFonts w:ascii="Arial" w:eastAsia="Arial" w:hAnsi="Arial" w:cs="Arial"/>
          <w:b/>
        </w:rPr>
        <w:tab/>
        <w:t>STRATEGIC PLAN (5 YEARS)</w:t>
      </w:r>
    </w:p>
    <w:p w14:paraId="00000131" w14:textId="77777777" w:rsidR="000702DF" w:rsidRDefault="000702DF">
      <w:pPr>
        <w:widowControl/>
        <w:rPr>
          <w:rFonts w:ascii="Arial" w:eastAsia="Arial" w:hAnsi="Arial" w:cs="Arial"/>
          <w:b/>
        </w:rPr>
      </w:pPr>
    </w:p>
    <w:p w14:paraId="00000132" w14:textId="3F71BF90" w:rsidR="000702DF" w:rsidRDefault="00A754FB">
      <w:pPr>
        <w:widowControl/>
        <w:numPr>
          <w:ilvl w:val="0"/>
          <w:numId w:val="18"/>
        </w:num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What is the </w:t>
      </w:r>
      <w:r>
        <w:rPr>
          <w:rFonts w:ascii="Arial" w:eastAsia="Arial" w:hAnsi="Arial" w:cs="Arial"/>
          <w:b/>
          <w:color w:val="000000"/>
          <w:sz w:val="22"/>
          <w:szCs w:val="22"/>
        </w:rPr>
        <w:t>long-term vision</w:t>
      </w:r>
      <w:r>
        <w:rPr>
          <w:rFonts w:ascii="Arial" w:eastAsia="Arial" w:hAnsi="Arial" w:cs="Arial"/>
          <w:color w:val="000000"/>
          <w:sz w:val="22"/>
          <w:szCs w:val="22"/>
        </w:rPr>
        <w:t xml:space="preserve"> </w:t>
      </w:r>
      <w:r>
        <w:rPr>
          <w:rFonts w:ascii="Arial" w:eastAsia="Arial" w:hAnsi="Arial" w:cs="Arial"/>
          <w:color w:val="000000"/>
        </w:rPr>
        <w:t xml:space="preserve">for the CSBG program at your organization or department? How does this vision address reduction of poverty, revitalization of </w:t>
      </w:r>
      <w:r w:rsidR="00273574">
        <w:rPr>
          <w:rFonts w:ascii="Arial" w:eastAsia="Arial" w:hAnsi="Arial" w:cs="Arial"/>
          <w:color w:val="000000"/>
        </w:rPr>
        <w:t>low-income</w:t>
      </w:r>
      <w:r>
        <w:rPr>
          <w:rFonts w:ascii="Arial" w:eastAsia="Arial" w:hAnsi="Arial" w:cs="Arial"/>
          <w:color w:val="000000"/>
        </w:rPr>
        <w:t xml:space="preserve"> communities, and/or empowerment of people with low incomes to become more </w:t>
      </w:r>
      <w:sdt>
        <w:sdtPr>
          <w:tag w:val="goog_rdk_27"/>
          <w:id w:val="-1257595433"/>
        </w:sdtPr>
        <w:sdtEndPr/>
        <w:sdtContent>
          <w:r>
            <w:rPr>
              <w:rFonts w:ascii="Arial" w:eastAsia="Arial" w:hAnsi="Arial" w:cs="Arial"/>
              <w:color w:val="000000"/>
            </w:rPr>
            <w:t>economically secure</w:t>
          </w:r>
        </w:sdtContent>
      </w:sdt>
      <w:r>
        <w:rPr>
          <w:rFonts w:ascii="Arial" w:eastAsia="Arial" w:hAnsi="Arial" w:cs="Arial"/>
          <w:color w:val="000000"/>
        </w:rPr>
        <w:t xml:space="preserve">? </w:t>
      </w:r>
    </w:p>
    <w:tbl>
      <w:tblPr>
        <w:tblStyle w:val="ab"/>
        <w:tblW w:w="10970" w:type="dxa"/>
        <w:tblLayout w:type="fixed"/>
        <w:tblLook w:val="0000" w:firstRow="0" w:lastRow="0" w:firstColumn="0" w:lastColumn="0" w:noHBand="0" w:noVBand="0"/>
      </w:tblPr>
      <w:tblGrid>
        <w:gridCol w:w="10970"/>
      </w:tblGrid>
      <w:tr w:rsidR="000702DF" w14:paraId="3F8654D4" w14:textId="77777777">
        <w:tc>
          <w:tcPr>
            <w:tcW w:w="10970" w:type="dxa"/>
            <w:tcBorders>
              <w:top w:val="single" w:sz="4" w:space="0" w:color="000000"/>
              <w:left w:val="single" w:sz="4" w:space="0" w:color="000000"/>
              <w:bottom w:val="single" w:sz="4" w:space="0" w:color="000000"/>
              <w:right w:val="single" w:sz="4" w:space="0" w:color="000000"/>
            </w:tcBorders>
          </w:tcPr>
          <w:p w14:paraId="00000133" w14:textId="77777777" w:rsidR="000702DF" w:rsidRDefault="00A754FB">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r>
              <w:rPr>
                <w:rFonts w:ascii="Arial" w:eastAsia="Arial" w:hAnsi="Arial" w:cs="Arial"/>
              </w:rPr>
              <w:t xml:space="preserve">  </w:t>
            </w:r>
          </w:p>
          <w:p w14:paraId="00000134"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35"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36"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37"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38"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39"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3A"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tc>
      </w:tr>
    </w:tbl>
    <w:p w14:paraId="0000013B" w14:textId="77777777" w:rsidR="000702DF" w:rsidRDefault="000702DF">
      <w:pPr>
        <w:widowControl/>
        <w:pBdr>
          <w:top w:val="nil"/>
          <w:left w:val="nil"/>
          <w:bottom w:val="nil"/>
          <w:right w:val="nil"/>
          <w:between w:val="nil"/>
        </w:pBdr>
        <w:ind w:left="720"/>
        <w:rPr>
          <w:rFonts w:ascii="Arial" w:eastAsia="Arial" w:hAnsi="Arial" w:cs="Arial"/>
          <w:b/>
          <w:color w:val="000000"/>
        </w:rPr>
      </w:pPr>
    </w:p>
    <w:p w14:paraId="0000013C" w14:textId="5BE1D1DE" w:rsidR="000702DF" w:rsidRDefault="00A754FB">
      <w:pPr>
        <w:widowControl/>
        <w:numPr>
          <w:ilvl w:val="0"/>
          <w:numId w:val="18"/>
        </w:num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What </w:t>
      </w:r>
      <w:r>
        <w:rPr>
          <w:rFonts w:ascii="Arial" w:eastAsia="Arial" w:hAnsi="Arial" w:cs="Arial"/>
          <w:b/>
          <w:color w:val="000000"/>
          <w:sz w:val="22"/>
          <w:szCs w:val="22"/>
        </w:rPr>
        <w:t xml:space="preserve">strengths, weaknesses, </w:t>
      </w:r>
      <w:proofErr w:type="gramStart"/>
      <w:r>
        <w:rPr>
          <w:rFonts w:ascii="Arial" w:eastAsia="Arial" w:hAnsi="Arial" w:cs="Arial"/>
          <w:b/>
          <w:color w:val="000000"/>
          <w:sz w:val="22"/>
          <w:szCs w:val="22"/>
        </w:rPr>
        <w:t>opportunities</w:t>
      </w:r>
      <w:proofErr w:type="gramEnd"/>
      <w:r>
        <w:rPr>
          <w:rFonts w:ascii="Arial" w:eastAsia="Arial" w:hAnsi="Arial" w:cs="Arial"/>
          <w:b/>
          <w:color w:val="000000"/>
          <w:sz w:val="22"/>
          <w:szCs w:val="22"/>
        </w:rPr>
        <w:t xml:space="preserve"> and threats </w:t>
      </w:r>
      <w:r>
        <w:rPr>
          <w:rFonts w:ascii="Arial" w:eastAsia="Arial" w:hAnsi="Arial" w:cs="Arial"/>
          <w:color w:val="000000"/>
        </w:rPr>
        <w:t xml:space="preserve">contribute to the organization or department’s ability to achieve the </w:t>
      </w:r>
      <w:r w:rsidR="00273574">
        <w:rPr>
          <w:rFonts w:ascii="Arial" w:eastAsia="Arial" w:hAnsi="Arial" w:cs="Arial"/>
          <w:color w:val="000000"/>
        </w:rPr>
        <w:t>long-term</w:t>
      </w:r>
      <w:r>
        <w:rPr>
          <w:rFonts w:ascii="Arial" w:eastAsia="Arial" w:hAnsi="Arial" w:cs="Arial"/>
          <w:color w:val="000000"/>
        </w:rPr>
        <w:t xml:space="preserve"> vision indicated above. (Strengths and weaknesses are internal to the organization.  Opportunities and threats are external to the organization.)</w:t>
      </w:r>
    </w:p>
    <w:tbl>
      <w:tblPr>
        <w:tblStyle w:val="ac"/>
        <w:tblW w:w="10970" w:type="dxa"/>
        <w:tblLayout w:type="fixed"/>
        <w:tblLook w:val="0000" w:firstRow="0" w:lastRow="0" w:firstColumn="0" w:lastColumn="0" w:noHBand="0" w:noVBand="0"/>
      </w:tblPr>
      <w:tblGrid>
        <w:gridCol w:w="10970"/>
      </w:tblGrid>
      <w:tr w:rsidR="000702DF" w14:paraId="1F711991" w14:textId="77777777">
        <w:tc>
          <w:tcPr>
            <w:tcW w:w="10970" w:type="dxa"/>
            <w:tcBorders>
              <w:top w:val="single" w:sz="4" w:space="0" w:color="000000"/>
              <w:left w:val="single" w:sz="4" w:space="0" w:color="000000"/>
              <w:bottom w:val="single" w:sz="4" w:space="0" w:color="000000"/>
              <w:right w:val="single" w:sz="4" w:space="0" w:color="000000"/>
            </w:tcBorders>
          </w:tcPr>
          <w:p w14:paraId="0000013D"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3E"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3F"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40"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41"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42"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43"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44"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tc>
      </w:tr>
      <w:tr w:rsidR="000702DF" w14:paraId="50EE8D44" w14:textId="77777777">
        <w:tc>
          <w:tcPr>
            <w:tcW w:w="10970" w:type="dxa"/>
            <w:tcBorders>
              <w:top w:val="single" w:sz="4" w:space="0" w:color="000000"/>
              <w:left w:val="nil"/>
              <w:bottom w:val="nil"/>
              <w:right w:val="nil"/>
            </w:tcBorders>
          </w:tcPr>
          <w:p w14:paraId="00000145"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tc>
      </w:tr>
    </w:tbl>
    <w:p w14:paraId="00000146" w14:textId="77777777" w:rsidR="000702DF" w:rsidRDefault="00A754FB">
      <w:pPr>
        <w:widowControl/>
        <w:numPr>
          <w:ilvl w:val="0"/>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What </w:t>
      </w:r>
      <w:r>
        <w:rPr>
          <w:rFonts w:ascii="Arial" w:eastAsia="Arial" w:hAnsi="Arial" w:cs="Arial"/>
          <w:b/>
          <w:color w:val="000000"/>
          <w:sz w:val="22"/>
          <w:szCs w:val="22"/>
        </w:rPr>
        <w:t xml:space="preserve">long-term family, agency and/or community goals </w:t>
      </w:r>
      <w:r>
        <w:rPr>
          <w:rFonts w:ascii="Arial" w:eastAsia="Arial" w:hAnsi="Arial" w:cs="Arial"/>
          <w:color w:val="000000"/>
        </w:rPr>
        <w:t>are addressed by the strategic plan?</w:t>
      </w:r>
    </w:p>
    <w:tbl>
      <w:tblPr>
        <w:tblStyle w:val="ad"/>
        <w:tblW w:w="10970" w:type="dxa"/>
        <w:tblLayout w:type="fixed"/>
        <w:tblLook w:val="0000" w:firstRow="0" w:lastRow="0" w:firstColumn="0" w:lastColumn="0" w:noHBand="0" w:noVBand="0"/>
      </w:tblPr>
      <w:tblGrid>
        <w:gridCol w:w="10970"/>
      </w:tblGrid>
      <w:tr w:rsidR="000702DF" w14:paraId="6AAE4F61" w14:textId="77777777">
        <w:tc>
          <w:tcPr>
            <w:tcW w:w="10970" w:type="dxa"/>
            <w:tcBorders>
              <w:top w:val="single" w:sz="4" w:space="0" w:color="000000"/>
              <w:left w:val="single" w:sz="4" w:space="0" w:color="000000"/>
              <w:bottom w:val="single" w:sz="4" w:space="0" w:color="000000"/>
              <w:right w:val="single" w:sz="4" w:space="0" w:color="000000"/>
            </w:tcBorders>
          </w:tcPr>
          <w:p w14:paraId="00000147"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48"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49"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4A"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4B"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4C"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4D"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4E"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4F"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tc>
      </w:tr>
    </w:tbl>
    <w:p w14:paraId="00000150" w14:textId="77777777" w:rsidR="000702DF" w:rsidRDefault="000702DF">
      <w:pPr>
        <w:widowControl/>
        <w:pBdr>
          <w:top w:val="nil"/>
          <w:left w:val="nil"/>
          <w:bottom w:val="nil"/>
          <w:right w:val="nil"/>
          <w:between w:val="nil"/>
        </w:pBdr>
        <w:ind w:left="720"/>
        <w:rPr>
          <w:rFonts w:ascii="Arial" w:eastAsia="Arial" w:hAnsi="Arial" w:cs="Arial"/>
          <w:b/>
          <w:color w:val="000000"/>
        </w:rPr>
      </w:pPr>
    </w:p>
    <w:p w14:paraId="00000151" w14:textId="77777777" w:rsidR="000702DF" w:rsidRDefault="00A754FB">
      <w:pPr>
        <w:widowControl/>
        <w:numPr>
          <w:ilvl w:val="0"/>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t>How is</w:t>
      </w:r>
      <w:r>
        <w:rPr>
          <w:rFonts w:ascii="Arial" w:eastAsia="Arial" w:hAnsi="Arial" w:cs="Arial"/>
          <w:b/>
          <w:color w:val="000000"/>
        </w:rPr>
        <w:t xml:space="preserve"> </w:t>
      </w:r>
      <w:r>
        <w:rPr>
          <w:rFonts w:ascii="Arial" w:eastAsia="Arial" w:hAnsi="Arial" w:cs="Arial"/>
          <w:b/>
          <w:color w:val="000000"/>
          <w:sz w:val="22"/>
          <w:szCs w:val="22"/>
        </w:rPr>
        <w:t xml:space="preserve">customer satisfaction information and customer input </w:t>
      </w:r>
      <w:r>
        <w:rPr>
          <w:rFonts w:ascii="Arial" w:eastAsia="Arial" w:hAnsi="Arial" w:cs="Arial"/>
          <w:color w:val="000000"/>
        </w:rPr>
        <w:t>included in the strategic planning process?</w:t>
      </w:r>
    </w:p>
    <w:tbl>
      <w:tblPr>
        <w:tblStyle w:val="ae"/>
        <w:tblW w:w="10970" w:type="dxa"/>
        <w:tblLayout w:type="fixed"/>
        <w:tblLook w:val="0000" w:firstRow="0" w:lastRow="0" w:firstColumn="0" w:lastColumn="0" w:noHBand="0" w:noVBand="0"/>
      </w:tblPr>
      <w:tblGrid>
        <w:gridCol w:w="10970"/>
      </w:tblGrid>
      <w:tr w:rsidR="000702DF" w14:paraId="3C2828BC" w14:textId="77777777">
        <w:tc>
          <w:tcPr>
            <w:tcW w:w="10970" w:type="dxa"/>
            <w:tcBorders>
              <w:top w:val="single" w:sz="4" w:space="0" w:color="000000"/>
              <w:left w:val="single" w:sz="4" w:space="0" w:color="000000"/>
              <w:bottom w:val="single" w:sz="4" w:space="0" w:color="000000"/>
              <w:right w:val="single" w:sz="4" w:space="0" w:color="000000"/>
            </w:tcBorders>
          </w:tcPr>
          <w:p w14:paraId="00000152"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53"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54"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55"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56"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57"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58"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59"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5A"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tc>
      </w:tr>
    </w:tbl>
    <w:p w14:paraId="0000015B" w14:textId="77777777" w:rsidR="000702DF" w:rsidRDefault="000702DF">
      <w:pPr>
        <w:widowControl/>
        <w:pBdr>
          <w:top w:val="nil"/>
          <w:left w:val="nil"/>
          <w:bottom w:val="nil"/>
          <w:right w:val="nil"/>
          <w:between w:val="nil"/>
        </w:pBdr>
        <w:ind w:left="720"/>
        <w:rPr>
          <w:rFonts w:ascii="Arial" w:eastAsia="Arial" w:hAnsi="Arial" w:cs="Arial"/>
          <w:b/>
          <w:color w:val="000000"/>
        </w:rPr>
      </w:pPr>
    </w:p>
    <w:p w14:paraId="0000015C" w14:textId="77777777" w:rsidR="000702DF" w:rsidRDefault="00A754FB">
      <w:pPr>
        <w:widowControl/>
        <w:numPr>
          <w:ilvl w:val="0"/>
          <w:numId w:val="1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How are the goals in the strategic plan </w:t>
      </w:r>
      <w:r>
        <w:rPr>
          <w:rFonts w:ascii="Arial" w:eastAsia="Arial" w:hAnsi="Arial" w:cs="Arial"/>
          <w:b/>
          <w:color w:val="000000"/>
          <w:sz w:val="22"/>
          <w:szCs w:val="22"/>
        </w:rPr>
        <w:t>supported by your community action plan</w:t>
      </w:r>
      <w:r>
        <w:rPr>
          <w:rFonts w:ascii="Arial" w:eastAsia="Arial" w:hAnsi="Arial" w:cs="Arial"/>
          <w:color w:val="000000"/>
        </w:rPr>
        <w:t xml:space="preserve">? How will </w:t>
      </w:r>
      <w:r>
        <w:rPr>
          <w:rFonts w:ascii="Arial" w:eastAsia="Arial" w:hAnsi="Arial" w:cs="Arial"/>
          <w:b/>
          <w:color w:val="000000"/>
          <w:sz w:val="22"/>
          <w:szCs w:val="22"/>
        </w:rPr>
        <w:t>progress be tracked</w:t>
      </w:r>
      <w:r>
        <w:rPr>
          <w:rFonts w:ascii="Arial" w:eastAsia="Arial" w:hAnsi="Arial" w:cs="Arial"/>
          <w:color w:val="000000"/>
        </w:rPr>
        <w:t xml:space="preserve"> towards the overall vision and goals expressed in your strategic plan?</w:t>
      </w:r>
    </w:p>
    <w:tbl>
      <w:tblPr>
        <w:tblStyle w:val="af"/>
        <w:tblW w:w="10970" w:type="dxa"/>
        <w:tblLayout w:type="fixed"/>
        <w:tblLook w:val="0000" w:firstRow="0" w:lastRow="0" w:firstColumn="0" w:lastColumn="0" w:noHBand="0" w:noVBand="0"/>
      </w:tblPr>
      <w:tblGrid>
        <w:gridCol w:w="10970"/>
      </w:tblGrid>
      <w:tr w:rsidR="000702DF" w14:paraId="5C4AFD01" w14:textId="77777777">
        <w:tc>
          <w:tcPr>
            <w:tcW w:w="10970" w:type="dxa"/>
            <w:tcBorders>
              <w:top w:val="single" w:sz="4" w:space="0" w:color="000000"/>
              <w:left w:val="single" w:sz="4" w:space="0" w:color="000000"/>
              <w:bottom w:val="single" w:sz="4" w:space="0" w:color="000000"/>
              <w:right w:val="single" w:sz="4" w:space="0" w:color="000000"/>
            </w:tcBorders>
          </w:tcPr>
          <w:p w14:paraId="0000015D"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5E"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5F"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60"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61"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62"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p w14:paraId="00000163" w14:textId="77777777" w:rsidR="000702DF" w:rsidRDefault="000702DF">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p>
          <w:sdt>
            <w:sdtPr>
              <w:tag w:val="goog_rdk_31"/>
              <w:id w:val="1473706446"/>
            </w:sdtPr>
            <w:sdtEndPr/>
            <w:sdtContent>
              <w:p w14:paraId="00000165" w14:textId="3474CE92" w:rsidR="000702DF" w:rsidRDefault="00F220BC">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rPr>
                    <w:rFonts w:ascii="Arial" w:eastAsia="Arial" w:hAnsi="Arial" w:cs="Arial"/>
                  </w:rPr>
                </w:pPr>
                <w:sdt>
                  <w:sdtPr>
                    <w:tag w:val="goog_rdk_30"/>
                    <w:id w:val="-681668090"/>
                    <w:showingPlcHdr/>
                  </w:sdtPr>
                  <w:sdtEndPr/>
                  <w:sdtContent>
                    <w:r w:rsidR="00273574">
                      <w:t xml:space="preserve">     </w:t>
                    </w:r>
                  </w:sdtContent>
                </w:sdt>
              </w:p>
            </w:sdtContent>
          </w:sdt>
        </w:tc>
      </w:tr>
    </w:tbl>
    <w:p w14:paraId="3802C006" w14:textId="3CD0E1D7" w:rsidR="00273574" w:rsidRPr="00273574" w:rsidRDefault="00273574" w:rsidP="00273574">
      <w:pPr>
        <w:tabs>
          <w:tab w:val="left" w:pos="1771"/>
        </w:tabs>
        <w:rPr>
          <w:rFonts w:ascii="Arial" w:eastAsia="Arial" w:hAnsi="Arial" w:cs="Arial"/>
          <w:sz w:val="36"/>
          <w:szCs w:val="36"/>
        </w:rPr>
      </w:pPr>
    </w:p>
    <w:sectPr w:rsidR="00273574" w:rsidRPr="00273574" w:rsidSect="00273574">
      <w:headerReference w:type="even" r:id="rId9"/>
      <w:headerReference w:type="default" r:id="rId10"/>
      <w:footerReference w:type="default" r:id="rId11"/>
      <w:headerReference w:type="first" r:id="rId12"/>
      <w:pgSz w:w="12240" w:h="15840"/>
      <w:pgMar w:top="270" w:right="720" w:bottom="720" w:left="720" w:header="72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2757" w14:textId="77777777" w:rsidR="00162919" w:rsidRDefault="00A754FB">
      <w:r>
        <w:separator/>
      </w:r>
    </w:p>
  </w:endnote>
  <w:endnote w:type="continuationSeparator" w:id="0">
    <w:p w14:paraId="7316C93E" w14:textId="77777777" w:rsidR="00162919" w:rsidRDefault="00A7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altName w:val="Calibri"/>
    <w:charset w:val="00"/>
    <w:family w:val="auto"/>
    <w:pitch w:val="default"/>
  </w:font>
  <w:font w:name="Courier">
    <w:altName w:val="Courier New"/>
    <w:panose1 w:val="02070409020205020404"/>
    <w:charset w:val="00"/>
    <w:family w:val="auto"/>
    <w:pitch w:val="default"/>
  </w:font>
  <w:font w:name="Courier 10cpi">
    <w:altName w:val="Courier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10p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C0C7" w14:textId="6A58D178" w:rsidR="00273574" w:rsidRDefault="00A754FB">
    <w:pPr>
      <w:tabs>
        <w:tab w:val="center" w:pos="5443"/>
        <w:tab w:val="left" w:pos="6399"/>
      </w:tabs>
      <w:ind w:right="-86"/>
      <w:rPr>
        <w:rFonts w:ascii="Calibri" w:eastAsia="Calibri" w:hAnsi="Calibri" w:cs="Calibri"/>
        <w:sz w:val="16"/>
        <w:szCs w:val="16"/>
      </w:rPr>
    </w:pPr>
    <w:r>
      <w:rPr>
        <w:rFonts w:ascii="Calibri" w:eastAsia="Calibri" w:hAnsi="Calibri" w:cs="Calibri"/>
        <w:sz w:val="16"/>
        <w:szCs w:val="16"/>
      </w:rPr>
      <w:tab/>
    </w:r>
    <w:r w:rsidR="00273574">
      <w:rPr>
        <w:rFonts w:ascii="Calibri" w:eastAsia="Calibri" w:hAnsi="Calibri" w:cs="Calibri"/>
        <w:sz w:val="16"/>
        <w:szCs w:val="16"/>
      </w:rPr>
      <w:t>COMMUNITY ACTION PLAN AND STRATEGIC PLAN SECTIONS from CO CSBG 2024-2026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420B" w14:textId="77777777" w:rsidR="00162919" w:rsidRDefault="00A754FB">
      <w:r>
        <w:separator/>
      </w:r>
    </w:p>
  </w:footnote>
  <w:footnote w:type="continuationSeparator" w:id="0">
    <w:p w14:paraId="1819B1EE" w14:textId="77777777" w:rsidR="00162919" w:rsidRDefault="00A75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5" w14:textId="77777777" w:rsidR="000702DF" w:rsidRDefault="00F220BC">
    <w:pPr>
      <w:pBdr>
        <w:top w:val="nil"/>
        <w:left w:val="nil"/>
        <w:bottom w:val="nil"/>
        <w:right w:val="nil"/>
        <w:between w:val="nil"/>
      </w:pBdr>
      <w:tabs>
        <w:tab w:val="center" w:pos="4320"/>
        <w:tab w:val="right" w:pos="8640"/>
      </w:tabs>
      <w:rPr>
        <w:rFonts w:ascii="Courier" w:hAnsi="Courier"/>
        <w:color w:val="000000"/>
      </w:rPr>
    </w:pPr>
    <w:r>
      <w:rPr>
        <w:rFonts w:ascii="Courier" w:hAnsi="Courier"/>
        <w:color w:val="000000"/>
      </w:rPr>
      <w:pict w14:anchorId="5CE68A81">
        <v:shapetype id="_x0000_m205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rFonts w:ascii="Courier" w:hAnsi="Courier"/>
        <w:color w:val="000000"/>
      </w:rPr>
      <w:pict w14:anchorId="5CE68A81">
        <v:shape id="PowerPlusWaterMarkObject1633344425" o:spid="_x0000_s2049" type="#_x0000_m2057" style="position:absolute;margin-left:0;margin-top:0;width:543.8pt;height:217.5pt;rotation:315;z-index:-251653120;mso-position-horizontal:center;mso-position-horizontal-relative:margin;mso-position-vertical:center;mso-position-vertical-relative:margin" o:allowincell="f" filled="t" fillcolor="silver" stroked="f">
          <v:fill opacity=".5" type="solid"/>
          <v:textpath on="t" style="font-family:&quot;&amp;quot&quot;;font-size:1pt" fitshap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4" w14:textId="77777777" w:rsidR="000702DF" w:rsidRDefault="00F220BC">
    <w:pPr>
      <w:pBdr>
        <w:top w:val="nil"/>
        <w:left w:val="nil"/>
        <w:bottom w:val="nil"/>
        <w:right w:val="nil"/>
        <w:between w:val="nil"/>
      </w:pBdr>
      <w:tabs>
        <w:tab w:val="center" w:pos="4320"/>
        <w:tab w:val="right" w:pos="8640"/>
      </w:tabs>
      <w:rPr>
        <w:rFonts w:ascii="Courier" w:hAnsi="Courier"/>
        <w:color w:val="000000"/>
      </w:rPr>
    </w:pPr>
    <w:r>
      <w:rPr>
        <w:rFonts w:ascii="Courier" w:hAnsi="Courier"/>
        <w:color w:val="000000"/>
      </w:rPr>
      <w:pict w14:anchorId="22A8723A">
        <v:shapetype id="_x0000_m205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rFonts w:ascii="Courier" w:hAnsi="Courier"/>
        <w:color w:val="000000"/>
      </w:rPr>
      <w:pict w14:anchorId="22A8723A">
        <v:shape id="PowerPlusWaterMarkObject1633344426" o:spid="_x0000_s2051" type="#_x0000_m2056" style="position:absolute;margin-left:0;margin-top:0;width:543.8pt;height:217.5pt;rotation:315;z-index:-251655168;mso-position-horizontal:center;mso-position-horizontal-relative:margin;mso-position-vertical:center;mso-position-vertical-relative:margin" o:allowincell="f" filled="t" fillcolor="silver" stroked="f">
          <v:fill opacity=".5" type="solid"/>
          <v:textpath on="t" style="font-family:&quot;&amp;quot&quot;;font-size:1pt" fitshap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6" w14:textId="77777777" w:rsidR="000702DF" w:rsidRDefault="00F220BC">
    <w:pPr>
      <w:pBdr>
        <w:top w:val="nil"/>
        <w:left w:val="nil"/>
        <w:bottom w:val="nil"/>
        <w:right w:val="nil"/>
        <w:between w:val="nil"/>
      </w:pBdr>
      <w:tabs>
        <w:tab w:val="center" w:pos="4320"/>
        <w:tab w:val="right" w:pos="8640"/>
      </w:tabs>
      <w:rPr>
        <w:rFonts w:ascii="Courier" w:hAnsi="Courier"/>
        <w:color w:val="000000"/>
      </w:rPr>
    </w:pPr>
    <w:r>
      <w:rPr>
        <w:rFonts w:ascii="Courier" w:hAnsi="Courier"/>
        <w:color w:val="000000"/>
      </w:rPr>
      <w:pict w14:anchorId="479A3FCA">
        <v:shapetype id="_x0000_m205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rFonts w:ascii="Courier" w:hAnsi="Courier"/>
        <w:color w:val="000000"/>
      </w:rPr>
      <w:pict w14:anchorId="479A3FCA">
        <v:shape id="PowerPlusWaterMarkObject1633344424" o:spid="_x0000_s2050" type="#_x0000_m2055" style="position:absolute;margin-left:0;margin-top:0;width:543.8pt;height:217.5pt;rotation:315;z-index:-251654144;mso-position-horizontal:center;mso-position-horizontal-relative:margin;mso-position-vertical:center;mso-position-vertical-relative:margin" o:allowincell="f" filled="t" fillcolor="silver" stroked="f">
          <v:fill opacity=".5" type="solid"/>
          <v:textpath on="t" style="font-family:&quot;&amp;quot&quot;;font-size:1pt" fitshap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882"/>
    <w:multiLevelType w:val="multilevel"/>
    <w:tmpl w:val="E96A090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1C63DF"/>
    <w:multiLevelType w:val="multilevel"/>
    <w:tmpl w:val="432EB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7D65DA"/>
    <w:multiLevelType w:val="multilevel"/>
    <w:tmpl w:val="62888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9018CA"/>
    <w:multiLevelType w:val="multilevel"/>
    <w:tmpl w:val="5B80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6040C0"/>
    <w:multiLevelType w:val="multilevel"/>
    <w:tmpl w:val="B298F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C80A11"/>
    <w:multiLevelType w:val="multilevel"/>
    <w:tmpl w:val="D4D0C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602EF8"/>
    <w:multiLevelType w:val="multilevel"/>
    <w:tmpl w:val="2D8A4E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0775C42"/>
    <w:multiLevelType w:val="multilevel"/>
    <w:tmpl w:val="40F2DCC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3050BB"/>
    <w:multiLevelType w:val="multilevel"/>
    <w:tmpl w:val="B6C41B10"/>
    <w:lvl w:ilvl="0">
      <w:start w:val="1"/>
      <w:numFmt w:val="decimal"/>
      <w:lvlText w:val="%1."/>
      <w:lvlJc w:val="left"/>
      <w:pPr>
        <w:ind w:left="709" w:hanging="359"/>
      </w:pPr>
      <w:rPr>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9" w15:restartNumberingAfterBreak="0">
    <w:nsid w:val="46ED333E"/>
    <w:multiLevelType w:val="multilevel"/>
    <w:tmpl w:val="34BA18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E236B0"/>
    <w:multiLevelType w:val="multilevel"/>
    <w:tmpl w:val="7B167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5121CC"/>
    <w:multiLevelType w:val="multilevel"/>
    <w:tmpl w:val="8AC086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E91A5F"/>
    <w:multiLevelType w:val="multilevel"/>
    <w:tmpl w:val="C99C0A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3D6434"/>
    <w:multiLevelType w:val="multilevel"/>
    <w:tmpl w:val="E716FCE6"/>
    <w:lvl w:ilvl="0">
      <w:start w:val="2"/>
      <w:numFmt w:val="decimal"/>
      <w:lvlText w:val="%1."/>
      <w:lvlJc w:val="left"/>
      <w:pPr>
        <w:ind w:left="709" w:hanging="359"/>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4" w15:restartNumberingAfterBreak="0">
    <w:nsid w:val="6A98224F"/>
    <w:multiLevelType w:val="multilevel"/>
    <w:tmpl w:val="E6168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C0C546E"/>
    <w:multiLevelType w:val="multilevel"/>
    <w:tmpl w:val="867A7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A775E2"/>
    <w:multiLevelType w:val="multilevel"/>
    <w:tmpl w:val="83E6A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B46DB8"/>
    <w:multiLevelType w:val="multilevel"/>
    <w:tmpl w:val="EE0AA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3E31CB"/>
    <w:multiLevelType w:val="multilevel"/>
    <w:tmpl w:val="DF2641CC"/>
    <w:lvl w:ilvl="0">
      <w:start w:val="1"/>
      <w:numFmt w:val="bullet"/>
      <w:lvlText w:val=""/>
      <w:lvlJc w:val="left"/>
      <w:pPr>
        <w:ind w:left="1080" w:hanging="360"/>
      </w:pPr>
      <w:rPr>
        <w:rFonts w:ascii="Arimo" w:eastAsia="Arimo" w:hAnsi="Arimo" w:cs="Arimo"/>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456483540">
    <w:abstractNumId w:val="3"/>
  </w:num>
  <w:num w:numId="2" w16cid:durableId="1069041421">
    <w:abstractNumId w:val="12"/>
  </w:num>
  <w:num w:numId="3" w16cid:durableId="1329019421">
    <w:abstractNumId w:val="2"/>
  </w:num>
  <w:num w:numId="4" w16cid:durableId="1046374611">
    <w:abstractNumId w:val="15"/>
  </w:num>
  <w:num w:numId="5" w16cid:durableId="1739860139">
    <w:abstractNumId w:val="6"/>
  </w:num>
  <w:num w:numId="6" w16cid:durableId="1760054521">
    <w:abstractNumId w:val="0"/>
  </w:num>
  <w:num w:numId="7" w16cid:durableId="1819608952">
    <w:abstractNumId w:val="11"/>
  </w:num>
  <w:num w:numId="8" w16cid:durableId="1826241816">
    <w:abstractNumId w:val="13"/>
  </w:num>
  <w:num w:numId="9" w16cid:durableId="332952637">
    <w:abstractNumId w:val="16"/>
  </w:num>
  <w:num w:numId="10" w16cid:durableId="2026322534">
    <w:abstractNumId w:val="9"/>
  </w:num>
  <w:num w:numId="11" w16cid:durableId="133061531">
    <w:abstractNumId w:val="14"/>
  </w:num>
  <w:num w:numId="12" w16cid:durableId="1395737763">
    <w:abstractNumId w:val="5"/>
  </w:num>
  <w:num w:numId="13" w16cid:durableId="2012023608">
    <w:abstractNumId w:val="4"/>
  </w:num>
  <w:num w:numId="14" w16cid:durableId="451945282">
    <w:abstractNumId w:val="17"/>
  </w:num>
  <w:num w:numId="15" w16cid:durableId="821198730">
    <w:abstractNumId w:val="18"/>
  </w:num>
  <w:num w:numId="16" w16cid:durableId="1124687873">
    <w:abstractNumId w:val="1"/>
  </w:num>
  <w:num w:numId="17" w16cid:durableId="1270234378">
    <w:abstractNumId w:val="8"/>
  </w:num>
  <w:num w:numId="18" w16cid:durableId="1011025770">
    <w:abstractNumId w:val="10"/>
  </w:num>
  <w:num w:numId="19" w16cid:durableId="542030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DF"/>
    <w:rsid w:val="000702DF"/>
    <w:rsid w:val="00162919"/>
    <w:rsid w:val="00273574"/>
    <w:rsid w:val="005B3030"/>
    <w:rsid w:val="00A754FB"/>
    <w:rsid w:val="00D869F2"/>
    <w:rsid w:val="00F220BC"/>
    <w:rsid w:val="00F54E5C"/>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520FB80"/>
  <w15:docId w15:val="{84B295C1-44EB-47E0-8A3C-C5D0259A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lang w:val="en-US" w:eastAsia="en-VI"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B8"/>
    <w:pPr>
      <w:autoSpaceDE w:val="0"/>
      <w:autoSpaceDN w:val="0"/>
      <w:adjustRightInd w:val="0"/>
    </w:pPr>
    <w:rPr>
      <w:rFonts w:ascii="Courier 10cpi" w:hAnsi="Courier 10cpi"/>
    </w:rPr>
  </w:style>
  <w:style w:type="paragraph" w:styleId="Heading1">
    <w:name w:val="heading 1"/>
    <w:basedOn w:val="Normal"/>
    <w:next w:val="Normal"/>
    <w:link w:val="Heading1Char"/>
    <w:uiPriority w:val="9"/>
    <w:qFormat/>
    <w:rsid w:val="003B010B"/>
    <w:pPr>
      <w:keepNext/>
      <w:spacing w:before="240" w:after="60"/>
      <w:outlineLvl w:val="0"/>
    </w:pPr>
    <w:rPr>
      <w:rFonts w:ascii="Cambria" w:hAnsi="Cambria"/>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026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7">
    <w:name w:val="heading 7"/>
    <w:basedOn w:val="Normal"/>
    <w:next w:val="Normal"/>
    <w:link w:val="Heading7Char"/>
    <w:semiHidden/>
    <w:unhideWhenUsed/>
    <w:qFormat/>
    <w:rsid w:val="007E241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1AutoList7">
    <w:name w:val="1AutoList7"/>
    <w:pPr>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7">
    <w:name w:val="2AutoList7"/>
    <w:pPr>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7">
    <w:name w:val="3AutoList7"/>
    <w:pPr>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7">
    <w:name w:val="4AutoList7"/>
    <w:pPr>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AutoList7">
    <w:name w:val="5AutoList7"/>
    <w:pPr>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AutoList7">
    <w:name w:val="6AutoList7"/>
    <w:pPr>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AutoList7">
    <w:name w:val="7AutoList7"/>
    <w:pPr>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AutoList7">
    <w:name w:val="8AutoList7"/>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AutoList6">
    <w:name w:val="1AutoList6"/>
    <w:pPr>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6">
    <w:name w:val="2AutoList6"/>
    <w:pPr>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6">
    <w:name w:val="3AutoList6"/>
    <w:pPr>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6">
    <w:name w:val="4AutoList6"/>
    <w:pPr>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AutoList6">
    <w:name w:val="5AutoList6"/>
    <w:pPr>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AutoList6">
    <w:name w:val="6AutoList6"/>
    <w:pPr>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AutoList6">
    <w:name w:val="7AutoList6"/>
    <w:pPr>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AutoList6">
    <w:name w:val="8AutoList6"/>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AutoList5">
    <w:name w:val="1AutoList5"/>
    <w:pPr>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5">
    <w:name w:val="2AutoList5"/>
    <w:pPr>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5">
    <w:name w:val="3AutoList5"/>
    <w:pPr>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5">
    <w:name w:val="4AutoList5"/>
    <w:pPr>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AutoList5">
    <w:name w:val="5AutoList5"/>
    <w:pPr>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AutoList5">
    <w:name w:val="6AutoList5"/>
    <w:pPr>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AutoList5">
    <w:name w:val="7AutoList5"/>
    <w:pPr>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AutoList5">
    <w:name w:val="8AutoList5"/>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AutoList4">
    <w:name w:val="1AutoList4"/>
    <w:pPr>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4">
    <w:name w:val="2AutoList4"/>
    <w:pPr>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4">
    <w:name w:val="3AutoList4"/>
    <w:pPr>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4">
    <w:name w:val="4AutoList4"/>
    <w:pPr>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AutoList4">
    <w:name w:val="5AutoList4"/>
    <w:pPr>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AutoList4">
    <w:name w:val="6AutoList4"/>
    <w:pPr>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AutoList4">
    <w:name w:val="7AutoList4"/>
    <w:pPr>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AutoList4">
    <w:name w:val="8AutoList4"/>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AutoList3">
    <w:name w:val="1AutoList3"/>
    <w:pPr>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3">
    <w:name w:val="2AutoList3"/>
    <w:pPr>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3">
    <w:name w:val="3AutoList3"/>
    <w:pPr>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3">
    <w:name w:val="4AutoList3"/>
    <w:pPr>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AutoList3">
    <w:name w:val="5AutoList3"/>
    <w:pPr>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AutoList3">
    <w:name w:val="6AutoList3"/>
    <w:pPr>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AutoList3">
    <w:name w:val="7AutoList3"/>
    <w:pPr>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AutoList3">
    <w:name w:val="8AutoList3"/>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AutoList2">
    <w:name w:val="1AutoList2"/>
    <w:pPr>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2">
    <w:name w:val="2AutoList2"/>
    <w:pPr>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2">
    <w:name w:val="3AutoList2"/>
    <w:pPr>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2">
    <w:name w:val="4AutoList2"/>
    <w:pPr>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AutoList2">
    <w:name w:val="5AutoList2"/>
    <w:pPr>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AutoList2">
    <w:name w:val="6AutoList2"/>
    <w:pPr>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AutoList2">
    <w:name w:val="7AutoList2"/>
    <w:pPr>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AutoList2">
    <w:name w:val="8AutoList2"/>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AutoList1">
    <w:name w:val="1AutoList1"/>
    <w:pPr>
      <w:tabs>
        <w:tab w:val="left" w:pos="720"/>
      </w:tabs>
      <w:autoSpaceDE w:val="0"/>
      <w:autoSpaceDN w:val="0"/>
      <w:adjustRightInd w:val="0"/>
      <w:ind w:left="720" w:hanging="720"/>
      <w:jc w:val="both"/>
    </w:pPr>
    <w:rPr>
      <w:rFonts w:ascii="Courier 10cpi" w:hAnsi="Courier 10cpi"/>
      <w:sz w:val="24"/>
      <w:szCs w:val="24"/>
    </w:rPr>
  </w:style>
  <w:style w:type="paragraph" w:customStyle="1" w:styleId="2AutoList1">
    <w:name w:val="2AutoList1"/>
    <w:pPr>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AutoList1">
    <w:name w:val="3AutoList1"/>
    <w:pPr>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AutoList1">
    <w:name w:val="4AutoList1"/>
    <w:pPr>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AutoList1">
    <w:name w:val="5AutoList1"/>
    <w:pPr>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AutoList1">
    <w:name w:val="6AutoList1"/>
    <w:pPr>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AutoList1">
    <w:name w:val="7AutoList1"/>
    <w:pPr>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AutoList1">
    <w:name w:val="8AutoList1"/>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Squares">
    <w:name w:val="1Squares"/>
    <w:pPr>
      <w:tabs>
        <w:tab w:val="left" w:pos="720"/>
      </w:tabs>
      <w:autoSpaceDE w:val="0"/>
      <w:autoSpaceDN w:val="0"/>
      <w:adjustRightInd w:val="0"/>
      <w:ind w:left="720" w:hanging="720"/>
      <w:jc w:val="both"/>
    </w:pPr>
    <w:rPr>
      <w:rFonts w:ascii="Courier 10cpi" w:hAnsi="Courier 10cpi"/>
      <w:sz w:val="24"/>
      <w:szCs w:val="24"/>
    </w:rPr>
  </w:style>
  <w:style w:type="paragraph" w:customStyle="1" w:styleId="2Squares">
    <w:name w:val="2Squares"/>
    <w:pPr>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Squares">
    <w:name w:val="3Squares"/>
    <w:pPr>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Squares">
    <w:name w:val="4Squares"/>
    <w:pPr>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Squares">
    <w:name w:val="5Squares"/>
    <w:pPr>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Squares">
    <w:name w:val="6Squares"/>
    <w:pPr>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Squares">
    <w:name w:val="7Squares"/>
    <w:pPr>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Squares">
    <w:name w:val="8Squares"/>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ShadedBox">
    <w:name w:val="1Shaded Box"/>
    <w:pPr>
      <w:tabs>
        <w:tab w:val="left" w:pos="720"/>
      </w:tabs>
      <w:autoSpaceDE w:val="0"/>
      <w:autoSpaceDN w:val="0"/>
      <w:adjustRightInd w:val="0"/>
      <w:ind w:left="720" w:hanging="720"/>
      <w:jc w:val="both"/>
    </w:pPr>
    <w:rPr>
      <w:rFonts w:ascii="Courier 10cpi" w:hAnsi="Courier 10cpi"/>
      <w:sz w:val="24"/>
      <w:szCs w:val="24"/>
    </w:rPr>
  </w:style>
  <w:style w:type="paragraph" w:customStyle="1" w:styleId="2ShadedBox">
    <w:name w:val="2Shaded Box"/>
    <w:pPr>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ShadedBox">
    <w:name w:val="3Shaded Box"/>
    <w:pPr>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ShadedBox">
    <w:name w:val="4Shaded Box"/>
    <w:pPr>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ShadedBox">
    <w:name w:val="5Shaded Box"/>
    <w:pPr>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ShadedBox">
    <w:name w:val="6Shaded Box"/>
    <w:pPr>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ShadedBox">
    <w:name w:val="7Shaded Box"/>
    <w:pPr>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ShadedBox">
    <w:name w:val="8Shaded Box"/>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paragraph" w:customStyle="1" w:styleId="1Triangles">
    <w:name w:val="1Triangles"/>
    <w:pPr>
      <w:tabs>
        <w:tab w:val="left" w:pos="720"/>
      </w:tabs>
      <w:autoSpaceDE w:val="0"/>
      <w:autoSpaceDN w:val="0"/>
      <w:adjustRightInd w:val="0"/>
      <w:ind w:left="720" w:hanging="720"/>
      <w:jc w:val="both"/>
    </w:pPr>
    <w:rPr>
      <w:rFonts w:ascii="Courier 10cpi" w:hAnsi="Courier 10cpi"/>
      <w:sz w:val="24"/>
      <w:szCs w:val="24"/>
    </w:rPr>
  </w:style>
  <w:style w:type="paragraph" w:customStyle="1" w:styleId="2Triangles">
    <w:name w:val="2Triangles"/>
    <w:pPr>
      <w:tabs>
        <w:tab w:val="left" w:pos="720"/>
        <w:tab w:val="left" w:pos="1440"/>
      </w:tabs>
      <w:autoSpaceDE w:val="0"/>
      <w:autoSpaceDN w:val="0"/>
      <w:adjustRightInd w:val="0"/>
      <w:ind w:left="1440" w:hanging="720"/>
      <w:jc w:val="both"/>
    </w:pPr>
    <w:rPr>
      <w:rFonts w:ascii="Courier 10cpi" w:hAnsi="Courier 10cpi"/>
      <w:sz w:val="24"/>
      <w:szCs w:val="24"/>
    </w:rPr>
  </w:style>
  <w:style w:type="paragraph" w:customStyle="1" w:styleId="3Triangles">
    <w:name w:val="3Triangles"/>
    <w:pPr>
      <w:tabs>
        <w:tab w:val="left" w:pos="720"/>
        <w:tab w:val="left" w:pos="1440"/>
        <w:tab w:val="left" w:pos="2160"/>
      </w:tabs>
      <w:autoSpaceDE w:val="0"/>
      <w:autoSpaceDN w:val="0"/>
      <w:adjustRightInd w:val="0"/>
      <w:ind w:left="2160" w:hanging="720"/>
      <w:jc w:val="both"/>
    </w:pPr>
    <w:rPr>
      <w:rFonts w:ascii="Courier 10cpi" w:hAnsi="Courier 10cpi"/>
      <w:sz w:val="24"/>
      <w:szCs w:val="24"/>
    </w:rPr>
  </w:style>
  <w:style w:type="paragraph" w:customStyle="1" w:styleId="4Triangles">
    <w:name w:val="4Triangles"/>
    <w:pPr>
      <w:tabs>
        <w:tab w:val="left" w:pos="720"/>
        <w:tab w:val="left" w:pos="1440"/>
        <w:tab w:val="left" w:pos="2160"/>
        <w:tab w:val="left" w:pos="2880"/>
      </w:tabs>
      <w:autoSpaceDE w:val="0"/>
      <w:autoSpaceDN w:val="0"/>
      <w:adjustRightInd w:val="0"/>
      <w:ind w:left="2880" w:hanging="720"/>
      <w:jc w:val="both"/>
    </w:pPr>
    <w:rPr>
      <w:rFonts w:ascii="Courier 10cpi" w:hAnsi="Courier 10cpi"/>
      <w:sz w:val="24"/>
      <w:szCs w:val="24"/>
    </w:rPr>
  </w:style>
  <w:style w:type="paragraph" w:customStyle="1" w:styleId="5Triangles">
    <w:name w:val="5Triangles"/>
    <w:pPr>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sz w:val="24"/>
      <w:szCs w:val="24"/>
    </w:rPr>
  </w:style>
  <w:style w:type="paragraph" w:customStyle="1" w:styleId="6Triangles">
    <w:name w:val="6Triangles"/>
    <w:pPr>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sz w:val="24"/>
      <w:szCs w:val="24"/>
    </w:rPr>
  </w:style>
  <w:style w:type="paragraph" w:customStyle="1" w:styleId="7Triangles">
    <w:name w:val="7Triangles"/>
    <w:pPr>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sz w:val="24"/>
      <w:szCs w:val="24"/>
    </w:rPr>
  </w:style>
  <w:style w:type="paragraph" w:customStyle="1" w:styleId="8Triangles">
    <w:name w:val="8Triangles"/>
    <w:pPr>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sz w:val="24"/>
      <w:szCs w:val="24"/>
    </w:rPr>
  </w:style>
  <w:style w:type="character" w:customStyle="1" w:styleId="Subheading">
    <w:name w:val="Subheading"/>
  </w:style>
  <w:style w:type="character" w:customStyle="1" w:styleId="Bibliogrphy">
    <w:name w:val="Bibliogrphy"/>
  </w:style>
  <w:style w:type="character" w:customStyle="1" w:styleId="RightPar">
    <w:name w:val="Right Par"/>
  </w:style>
  <w:style w:type="character" w:customStyle="1" w:styleId="Heading">
    <w:name w:val="Heading"/>
  </w:style>
  <w:style w:type="character" w:customStyle="1" w:styleId="bullet">
    <w:name w:val="bulle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720"/>
        <w:tab w:val="left" w:pos="-359"/>
        <w:tab w:val="left" w:pos="0"/>
        <w:tab w:val="left" w:pos="349"/>
        <w:tab w:val="left" w:pos="703"/>
        <w:tab w:val="left" w:pos="1057"/>
        <w:tab w:val="left" w:pos="1440"/>
        <w:tab w:val="left" w:pos="1771"/>
        <w:tab w:val="left" w:pos="2119"/>
        <w:tab w:val="left" w:pos="2473"/>
        <w:tab w:val="left" w:pos="2827"/>
        <w:tab w:val="left" w:pos="3252"/>
        <w:tab w:val="left" w:pos="3600"/>
        <w:tab w:val="left" w:pos="3960"/>
        <w:tab w:val="left" w:pos="4314"/>
        <w:tab w:val="left" w:pos="4668"/>
        <w:tab w:val="left" w:pos="5022"/>
        <w:tab w:val="left" w:pos="5376"/>
        <w:tab w:val="left" w:pos="5788"/>
      </w:tabs>
      <w:ind w:left="703" w:hanging="793"/>
    </w:pPr>
    <w:rPr>
      <w:rFonts w:ascii="Helv 10pt" w:hAnsi="Helv 10pt"/>
    </w:rPr>
  </w:style>
  <w:style w:type="table" w:styleId="TableGrid">
    <w:name w:val="Table Grid"/>
    <w:basedOn w:val="TableNormal"/>
    <w:rsid w:val="00C30C9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5B25"/>
    <w:rPr>
      <w:rFonts w:ascii="Tahoma" w:hAnsi="Tahoma" w:cs="Tahoma"/>
      <w:sz w:val="16"/>
      <w:szCs w:val="16"/>
    </w:rPr>
  </w:style>
  <w:style w:type="character" w:styleId="Hyperlink">
    <w:name w:val="Hyperlink"/>
    <w:rsid w:val="00D17C5F"/>
    <w:rPr>
      <w:color w:val="0000FF"/>
      <w:u w:val="single"/>
    </w:rPr>
  </w:style>
  <w:style w:type="character" w:styleId="PageNumber">
    <w:name w:val="page number"/>
    <w:basedOn w:val="DefaultParagraphFont"/>
    <w:rsid w:val="004D6C57"/>
  </w:style>
  <w:style w:type="character" w:customStyle="1" w:styleId="style3">
    <w:name w:val="style3"/>
    <w:basedOn w:val="DefaultParagraphFont"/>
    <w:rsid w:val="00D714B5"/>
  </w:style>
  <w:style w:type="paragraph" w:styleId="ListParagraph">
    <w:name w:val="List Paragraph"/>
    <w:basedOn w:val="Normal"/>
    <w:uiPriority w:val="34"/>
    <w:qFormat/>
    <w:rsid w:val="00E93BD3"/>
    <w:pPr>
      <w:ind w:left="720"/>
    </w:pPr>
  </w:style>
  <w:style w:type="character" w:customStyle="1" w:styleId="Heading1Char">
    <w:name w:val="Heading 1 Char"/>
    <w:link w:val="Heading1"/>
    <w:rsid w:val="003B010B"/>
    <w:rPr>
      <w:rFonts w:ascii="Cambria" w:eastAsia="Times New Roman" w:hAnsi="Cambria" w:cs="Times New Roman"/>
      <w:b/>
      <w:bCs/>
      <w:kern w:val="32"/>
      <w:sz w:val="32"/>
      <w:szCs w:val="32"/>
    </w:rPr>
  </w:style>
  <w:style w:type="character" w:styleId="FollowedHyperlink">
    <w:name w:val="FollowedHyperlink"/>
    <w:rsid w:val="006A5FC8"/>
    <w:rPr>
      <w:color w:val="800080"/>
      <w:u w:val="single"/>
    </w:rPr>
  </w:style>
  <w:style w:type="character" w:styleId="CommentReference">
    <w:name w:val="annotation reference"/>
    <w:rsid w:val="00C508DF"/>
    <w:rPr>
      <w:sz w:val="16"/>
      <w:szCs w:val="16"/>
    </w:rPr>
  </w:style>
  <w:style w:type="paragraph" w:styleId="CommentText">
    <w:name w:val="annotation text"/>
    <w:basedOn w:val="Normal"/>
    <w:link w:val="CommentTextChar"/>
    <w:rsid w:val="00C508DF"/>
  </w:style>
  <w:style w:type="character" w:customStyle="1" w:styleId="CommentTextChar">
    <w:name w:val="Comment Text Char"/>
    <w:link w:val="CommentText"/>
    <w:rsid w:val="00C508DF"/>
    <w:rPr>
      <w:rFonts w:ascii="Courier 10cpi" w:hAnsi="Courier 10cpi"/>
    </w:rPr>
  </w:style>
  <w:style w:type="paragraph" w:styleId="CommentSubject">
    <w:name w:val="annotation subject"/>
    <w:basedOn w:val="CommentText"/>
    <w:next w:val="CommentText"/>
    <w:link w:val="CommentSubjectChar"/>
    <w:rsid w:val="00C508DF"/>
    <w:rPr>
      <w:b/>
      <w:bCs/>
    </w:rPr>
  </w:style>
  <w:style w:type="character" w:customStyle="1" w:styleId="CommentSubjectChar">
    <w:name w:val="Comment Subject Char"/>
    <w:link w:val="CommentSubject"/>
    <w:rsid w:val="00C508DF"/>
    <w:rPr>
      <w:rFonts w:ascii="Courier 10cpi" w:hAnsi="Courier 10cpi"/>
      <w:b/>
      <w:bCs/>
    </w:rPr>
  </w:style>
  <w:style w:type="character" w:customStyle="1" w:styleId="Heading3Char">
    <w:name w:val="Heading 3 Char"/>
    <w:basedOn w:val="DefaultParagraphFont"/>
    <w:link w:val="Heading3"/>
    <w:semiHidden/>
    <w:rsid w:val="00026CD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B2343"/>
    <w:rPr>
      <w:b/>
      <w:bCs/>
    </w:rPr>
  </w:style>
  <w:style w:type="character" w:customStyle="1" w:styleId="Heading7Char">
    <w:name w:val="Heading 7 Char"/>
    <w:basedOn w:val="DefaultParagraphFont"/>
    <w:link w:val="Heading7"/>
    <w:semiHidden/>
    <w:rsid w:val="007E241C"/>
    <w:rPr>
      <w:rFonts w:asciiTheme="majorHAnsi" w:eastAsiaTheme="majorEastAsia" w:hAnsiTheme="majorHAnsi" w:cstheme="majorBidi"/>
      <w:i/>
      <w:iCs/>
      <w:color w:val="404040" w:themeColor="text1" w:themeTint="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Gz320dDLCJkwJ4PPHoXegUECoA==">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5</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 Hillberry</dc:creator>
  <cp:lastModifiedBy>Josiah Masingale</cp:lastModifiedBy>
  <cp:revision>6</cp:revision>
  <dcterms:created xsi:type="dcterms:W3CDTF">2023-06-12T21:57:00Z</dcterms:created>
  <dcterms:modified xsi:type="dcterms:W3CDTF">2023-06-13T14:28:00Z</dcterms:modified>
</cp:coreProperties>
</file>